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8CA" w:rsidRPr="002F4D0B" w:rsidRDefault="009508CA" w:rsidP="009508CA">
      <w:pPr>
        <w:widowControl w:val="0"/>
        <w:autoSpaceDE w:val="0"/>
        <w:autoSpaceDN w:val="0"/>
        <w:adjustRightInd w:val="0"/>
        <w:spacing w:line="252" w:lineRule="auto"/>
        <w:jc w:val="center"/>
        <w:rPr>
          <w:rFonts w:cstheme="minorHAnsi"/>
          <w:b/>
          <w:bCs/>
          <w:i/>
          <w:iCs/>
          <w:sz w:val="36"/>
          <w:szCs w:val="36"/>
          <w:lang w:val="en-US"/>
        </w:rPr>
      </w:pPr>
      <w:bookmarkStart w:id="0" w:name="_GoBack"/>
      <w:bookmarkEnd w:id="0"/>
      <w:r>
        <w:rPr>
          <w:rFonts w:ascii="Calibri" w:hAnsi="Calibri" w:cs="Calibri"/>
          <w:b/>
          <w:bCs/>
          <w:i/>
          <w:iCs/>
          <w:sz w:val="32"/>
          <w:szCs w:val="32"/>
        </w:rPr>
        <w:t>1</w:t>
      </w:r>
      <w:r w:rsidR="00443ABC">
        <w:rPr>
          <w:rFonts w:ascii="Calibri" w:hAnsi="Calibri" w:cs="Calibri"/>
          <w:b/>
          <w:bCs/>
          <w:i/>
          <w:iCs/>
          <w:sz w:val="32"/>
          <w:szCs w:val="32"/>
        </w:rPr>
        <w:t>7</w:t>
      </w:r>
      <w:r>
        <w:rPr>
          <w:rFonts w:ascii="Calibri" w:hAnsi="Calibri" w:cs="Calibri"/>
          <w:b/>
          <w:bCs/>
          <w:i/>
          <w:iCs/>
          <w:sz w:val="32"/>
          <w:szCs w:val="32"/>
        </w:rPr>
        <w:t>.ročník</w:t>
      </w:r>
      <w:r>
        <w:rPr>
          <w:rFonts w:ascii="Calibri" w:hAnsi="Calibri" w:cs="Calibri"/>
          <w:noProof/>
        </w:rPr>
        <w:drawing>
          <wp:inline distT="0" distB="0" distL="0" distR="0">
            <wp:extent cx="857250" cy="95250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952500"/>
                    </a:xfrm>
                    <a:prstGeom prst="rect">
                      <a:avLst/>
                    </a:prstGeom>
                    <a:noFill/>
                    <a:ln>
                      <a:noFill/>
                    </a:ln>
                  </pic:spPr>
                </pic:pic>
              </a:graphicData>
            </a:graphic>
          </wp:inline>
        </w:drawing>
      </w:r>
      <w:proofErr w:type="gramStart"/>
      <w:r w:rsidR="00BC2B78">
        <w:rPr>
          <w:rFonts w:ascii="Calibri" w:hAnsi="Calibri" w:cs="Calibri"/>
          <w:b/>
          <w:bCs/>
          <w:i/>
          <w:iCs/>
          <w:sz w:val="32"/>
          <w:szCs w:val="32"/>
        </w:rPr>
        <w:t>květen - červen</w:t>
      </w:r>
      <w:proofErr w:type="gramEnd"/>
      <w:r>
        <w:rPr>
          <w:rFonts w:ascii="Calibri" w:hAnsi="Calibri" w:cs="Calibri"/>
          <w:b/>
          <w:bCs/>
          <w:i/>
          <w:iCs/>
          <w:sz w:val="32"/>
          <w:szCs w:val="32"/>
        </w:rPr>
        <w:t xml:space="preserve"> 20</w:t>
      </w:r>
      <w:r w:rsidR="00443ABC">
        <w:rPr>
          <w:rFonts w:ascii="Calibri" w:hAnsi="Calibri" w:cs="Calibri"/>
          <w:b/>
          <w:bCs/>
          <w:i/>
          <w:iCs/>
          <w:sz w:val="32"/>
          <w:szCs w:val="32"/>
        </w:rPr>
        <w:t>20</w:t>
      </w:r>
    </w:p>
    <w:p w:rsidR="009508CA" w:rsidRPr="00E44D68" w:rsidRDefault="009508CA" w:rsidP="009508CA">
      <w:pPr>
        <w:widowControl w:val="0"/>
        <w:autoSpaceDE w:val="0"/>
        <w:autoSpaceDN w:val="0"/>
        <w:adjustRightInd w:val="0"/>
        <w:spacing w:line="252" w:lineRule="auto"/>
        <w:jc w:val="center"/>
        <w:rPr>
          <w:rFonts w:ascii="Calibri" w:hAnsi="Calibri" w:cs="Calibri"/>
          <w:bCs/>
          <w:iCs/>
          <w:sz w:val="84"/>
          <w:szCs w:val="84"/>
          <w:lang w:val="en-US"/>
        </w:rPr>
      </w:pPr>
      <w:proofErr w:type="spellStart"/>
      <w:r>
        <w:rPr>
          <w:rFonts w:ascii="Calibri" w:hAnsi="Calibri" w:cs="Calibri"/>
          <w:b/>
          <w:bCs/>
          <w:i/>
          <w:iCs/>
          <w:sz w:val="84"/>
          <w:szCs w:val="84"/>
          <w:lang w:val="en-US"/>
        </w:rPr>
        <w:t>Milotický</w:t>
      </w:r>
      <w:proofErr w:type="spellEnd"/>
      <w:r>
        <w:rPr>
          <w:rFonts w:ascii="Calibri" w:hAnsi="Calibri" w:cs="Calibri"/>
          <w:b/>
          <w:bCs/>
          <w:i/>
          <w:iCs/>
          <w:sz w:val="84"/>
          <w:szCs w:val="84"/>
          <w:lang w:val="en-US"/>
        </w:rPr>
        <w:t xml:space="preserve"> </w:t>
      </w:r>
      <w:proofErr w:type="spellStart"/>
      <w:r>
        <w:rPr>
          <w:rFonts w:ascii="Calibri" w:hAnsi="Calibri" w:cs="Calibri"/>
          <w:b/>
          <w:bCs/>
          <w:i/>
          <w:iCs/>
          <w:sz w:val="84"/>
          <w:szCs w:val="84"/>
          <w:lang w:val="en-US"/>
        </w:rPr>
        <w:t>zpravodaj</w:t>
      </w:r>
      <w:proofErr w:type="spellEnd"/>
    </w:p>
    <w:p w:rsidR="002A6BA8" w:rsidRDefault="002A6BA8"/>
    <w:p w:rsidR="009508CA" w:rsidRDefault="00BC2B78">
      <w:r>
        <w:rPr>
          <w:noProof/>
        </w:rPr>
        <w:drawing>
          <wp:anchor distT="0" distB="0" distL="114300" distR="114300" simplePos="0" relativeHeight="251736064" behindDoc="0" locked="0" layoutInCell="1" allowOverlap="1">
            <wp:simplePos x="0" y="0"/>
            <wp:positionH relativeFrom="column">
              <wp:posOffset>-252095</wp:posOffset>
            </wp:positionH>
            <wp:positionV relativeFrom="paragraph">
              <wp:posOffset>86995</wp:posOffset>
            </wp:positionV>
            <wp:extent cx="6467475" cy="4791075"/>
            <wp:effectExtent l="19050" t="0" r="9525" b="0"/>
            <wp:wrapNone/>
            <wp:docPr id="7" name="obrázek 1" descr="Lifee.cz – Horoskop jarních květin: Která je ta vaš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e.cz – Horoskop jarních květin: Která je ta vaše?"/>
                    <pic:cNvPicPr>
                      <a:picLocks noChangeAspect="1" noChangeArrowheads="1"/>
                    </pic:cNvPicPr>
                  </pic:nvPicPr>
                  <pic:blipFill>
                    <a:blip r:embed="rId8"/>
                    <a:srcRect/>
                    <a:stretch>
                      <a:fillRect/>
                    </a:stretch>
                  </pic:blipFill>
                  <pic:spPr bwMode="auto">
                    <a:xfrm>
                      <a:off x="0" y="0"/>
                      <a:ext cx="6467475" cy="4791075"/>
                    </a:xfrm>
                    <a:prstGeom prst="rect">
                      <a:avLst/>
                    </a:prstGeom>
                    <a:noFill/>
                    <a:ln w="9525">
                      <a:noFill/>
                      <a:miter lim="800000"/>
                      <a:headEnd/>
                      <a:tailEnd/>
                    </a:ln>
                  </pic:spPr>
                </pic:pic>
              </a:graphicData>
            </a:graphic>
          </wp:anchor>
        </w:drawing>
      </w:r>
    </w:p>
    <w:p w:rsidR="009508CA" w:rsidRDefault="009508CA"/>
    <w:p w:rsidR="009508CA" w:rsidRDefault="009508CA"/>
    <w:p w:rsidR="009508CA" w:rsidRDefault="009508CA"/>
    <w:p w:rsidR="009508CA" w:rsidRDefault="009508CA"/>
    <w:p w:rsidR="009508CA" w:rsidRDefault="004E0271">
      <w:r>
        <w:t xml:space="preserve">                                                                                                                                                                                                            </w:t>
      </w:r>
    </w:p>
    <w:p w:rsidR="00443ABC" w:rsidRPr="00443ABC" w:rsidRDefault="00443ABC" w:rsidP="00BC2B78">
      <w:pPr>
        <w:rPr>
          <w:rFonts w:ascii="Monotype Corsiva" w:hAnsi="Monotype Corsiva"/>
          <w:b/>
          <w:color w:val="FF0000"/>
          <w:sz w:val="28"/>
          <w:szCs w:val="28"/>
        </w:rPr>
      </w:pPr>
      <w:r w:rsidRPr="00443ABC">
        <w:rPr>
          <w:color w:val="FF0000"/>
        </w:rPr>
        <w:t xml:space="preserve">                                                                                                      </w:t>
      </w:r>
    </w:p>
    <w:p w:rsidR="009508CA" w:rsidRDefault="004E0271">
      <w:r>
        <w:t xml:space="preserve">                                                                                                          </w:t>
      </w:r>
    </w:p>
    <w:p w:rsidR="009508CA" w:rsidRDefault="009508CA"/>
    <w:p w:rsidR="009508CA" w:rsidRDefault="009508CA"/>
    <w:p w:rsidR="009508CA" w:rsidRDefault="009508CA"/>
    <w:p w:rsidR="009508CA" w:rsidRDefault="009508CA"/>
    <w:p w:rsidR="009508CA" w:rsidRDefault="009508CA"/>
    <w:p w:rsidR="009508CA" w:rsidRDefault="009508CA"/>
    <w:p w:rsidR="009508CA" w:rsidRDefault="009508CA"/>
    <w:p w:rsidR="009508CA" w:rsidRPr="00AD4666" w:rsidRDefault="009508CA" w:rsidP="00AD4666">
      <w:pPr>
        <w:jc w:val="center"/>
        <w:rPr>
          <w:rFonts w:ascii="Monotype Corsiva" w:hAnsi="Monotype Corsiva"/>
          <w:b/>
          <w:i/>
          <w:color w:val="7030A0"/>
          <w:sz w:val="48"/>
          <w:szCs w:val="48"/>
        </w:rPr>
      </w:pPr>
    </w:p>
    <w:p w:rsidR="00AD4666" w:rsidRPr="00AD4666" w:rsidRDefault="00285D17" w:rsidP="00AD4666">
      <w:pPr>
        <w:jc w:val="center"/>
        <w:rPr>
          <w:rFonts w:ascii="Monotype Corsiva" w:hAnsi="Monotype Corsiva"/>
          <w:b/>
          <w:i/>
          <w:color w:val="7030A0"/>
          <w:sz w:val="48"/>
          <w:szCs w:val="48"/>
        </w:rPr>
      </w:pPr>
      <w:r w:rsidRPr="00AD4666">
        <w:rPr>
          <w:rFonts w:ascii="Monotype Corsiva" w:hAnsi="Monotype Corsiva"/>
          <w:b/>
          <w:i/>
          <w:color w:val="7030A0"/>
          <w:sz w:val="48"/>
          <w:szCs w:val="48"/>
        </w:rPr>
        <w:t>Přišlo jaro ve chvilce v květované košilce.</w:t>
      </w:r>
    </w:p>
    <w:p w:rsidR="009508CA" w:rsidRPr="00AD4666" w:rsidRDefault="00285D17" w:rsidP="00AD4666">
      <w:pPr>
        <w:jc w:val="center"/>
        <w:rPr>
          <w:rFonts w:ascii="Monotype Corsiva" w:hAnsi="Monotype Corsiva"/>
          <w:b/>
          <w:i/>
          <w:color w:val="7030A0"/>
          <w:sz w:val="48"/>
          <w:szCs w:val="48"/>
        </w:rPr>
      </w:pPr>
      <w:r w:rsidRPr="00AD4666">
        <w:rPr>
          <w:rFonts w:ascii="Monotype Corsiva" w:hAnsi="Monotype Corsiva"/>
          <w:b/>
          <w:i/>
          <w:color w:val="7030A0"/>
          <w:sz w:val="48"/>
          <w:szCs w:val="48"/>
        </w:rPr>
        <w:t>Každý kvítek dostane, ať má svátek nebo ne.</w:t>
      </w:r>
    </w:p>
    <w:p w:rsidR="00AD4666" w:rsidRDefault="00AD4666" w:rsidP="004E0271">
      <w:pPr>
        <w:widowControl w:val="0"/>
        <w:suppressAutoHyphens/>
        <w:autoSpaceDE w:val="0"/>
        <w:autoSpaceDN w:val="0"/>
        <w:adjustRightInd w:val="0"/>
        <w:spacing w:after="0" w:line="240" w:lineRule="auto"/>
        <w:rPr>
          <w:rFonts w:ascii="Calibri" w:hAnsi="Calibri" w:cs="Calibri"/>
          <w:b/>
          <w:bCs/>
          <w:lang w:val="en-US"/>
        </w:rPr>
      </w:pPr>
    </w:p>
    <w:p w:rsidR="004E0271" w:rsidRDefault="004E0271" w:rsidP="004E0271">
      <w:pPr>
        <w:widowControl w:val="0"/>
        <w:suppressAutoHyphens/>
        <w:autoSpaceDE w:val="0"/>
        <w:autoSpaceDN w:val="0"/>
        <w:adjustRightInd w:val="0"/>
        <w:spacing w:after="0" w:line="240" w:lineRule="auto"/>
        <w:rPr>
          <w:rFonts w:ascii="Calibri" w:hAnsi="Calibri" w:cs="Calibri"/>
          <w:b/>
          <w:bCs/>
          <w:lang w:val="en-US"/>
        </w:rPr>
      </w:pPr>
      <w:proofErr w:type="spellStart"/>
      <w:r>
        <w:rPr>
          <w:rFonts w:ascii="Calibri" w:hAnsi="Calibri" w:cs="Calibri"/>
          <w:b/>
          <w:bCs/>
          <w:lang w:val="en-US"/>
        </w:rPr>
        <w:lastRenderedPageBreak/>
        <w:t>Název</w:t>
      </w:r>
      <w:proofErr w:type="spellEnd"/>
      <w:r>
        <w:rPr>
          <w:rFonts w:ascii="Calibri" w:hAnsi="Calibri" w:cs="Calibri"/>
          <w:b/>
          <w:bCs/>
          <w:lang w:val="en-US"/>
        </w:rPr>
        <w:t>: MILOTICKÝ ZPRAVODAJ</w:t>
      </w:r>
    </w:p>
    <w:p w:rsidR="004E0271" w:rsidRDefault="004E0271" w:rsidP="004E0271">
      <w:pPr>
        <w:widowControl w:val="0"/>
        <w:suppressAutoHyphens/>
        <w:autoSpaceDE w:val="0"/>
        <w:autoSpaceDN w:val="0"/>
        <w:adjustRightInd w:val="0"/>
        <w:spacing w:after="0" w:line="240" w:lineRule="auto"/>
        <w:rPr>
          <w:rFonts w:ascii="Calibri" w:hAnsi="Calibri" w:cs="Calibri"/>
          <w:b/>
          <w:bCs/>
          <w:lang w:val="en-US"/>
        </w:rPr>
      </w:pPr>
      <w:proofErr w:type="spellStart"/>
      <w:r>
        <w:rPr>
          <w:rFonts w:ascii="Calibri" w:hAnsi="Calibri" w:cs="Calibri"/>
          <w:b/>
          <w:bCs/>
          <w:lang w:val="en-US"/>
        </w:rPr>
        <w:t>Evidenční</w:t>
      </w:r>
      <w:proofErr w:type="spellEnd"/>
      <w:r>
        <w:rPr>
          <w:rFonts w:ascii="Calibri" w:hAnsi="Calibri" w:cs="Calibri"/>
          <w:b/>
          <w:bCs/>
          <w:lang w:val="en-US"/>
        </w:rPr>
        <w:t xml:space="preserve"> </w:t>
      </w:r>
      <w:proofErr w:type="spellStart"/>
      <w:r>
        <w:rPr>
          <w:rFonts w:ascii="Calibri" w:hAnsi="Calibri" w:cs="Calibri"/>
          <w:b/>
          <w:bCs/>
          <w:lang w:val="en-US"/>
        </w:rPr>
        <w:t>číslo</w:t>
      </w:r>
      <w:proofErr w:type="spellEnd"/>
      <w:r>
        <w:rPr>
          <w:rFonts w:ascii="Calibri" w:hAnsi="Calibri" w:cs="Calibri"/>
          <w:b/>
          <w:bCs/>
          <w:lang w:val="en-US"/>
        </w:rPr>
        <w:t>: MK ČR E17665</w:t>
      </w:r>
    </w:p>
    <w:p w:rsidR="004E0271" w:rsidRDefault="004E0271" w:rsidP="004E0271">
      <w:pPr>
        <w:widowControl w:val="0"/>
        <w:suppressAutoHyphens/>
        <w:autoSpaceDE w:val="0"/>
        <w:autoSpaceDN w:val="0"/>
        <w:adjustRightInd w:val="0"/>
        <w:spacing w:after="0" w:line="240" w:lineRule="auto"/>
        <w:rPr>
          <w:rFonts w:ascii="Calibri" w:hAnsi="Calibri" w:cs="Calibri"/>
          <w:b/>
          <w:bCs/>
          <w:lang w:val="en-US"/>
        </w:rPr>
      </w:pPr>
      <w:proofErr w:type="spellStart"/>
      <w:r>
        <w:rPr>
          <w:rFonts w:ascii="Calibri" w:hAnsi="Calibri" w:cs="Calibri"/>
          <w:b/>
          <w:bCs/>
          <w:lang w:val="en-US"/>
        </w:rPr>
        <w:t>Obsahové</w:t>
      </w:r>
      <w:proofErr w:type="spellEnd"/>
      <w:r>
        <w:rPr>
          <w:rFonts w:ascii="Calibri" w:hAnsi="Calibri" w:cs="Calibri"/>
          <w:b/>
          <w:bCs/>
          <w:lang w:val="en-US"/>
        </w:rPr>
        <w:t xml:space="preserve"> </w:t>
      </w:r>
      <w:proofErr w:type="spellStart"/>
      <w:r>
        <w:rPr>
          <w:rFonts w:ascii="Calibri" w:hAnsi="Calibri" w:cs="Calibri"/>
          <w:b/>
          <w:bCs/>
          <w:lang w:val="en-US"/>
        </w:rPr>
        <w:t>zaměření</w:t>
      </w:r>
      <w:proofErr w:type="spellEnd"/>
      <w:r>
        <w:rPr>
          <w:rFonts w:ascii="Calibri" w:hAnsi="Calibri" w:cs="Calibri"/>
          <w:b/>
          <w:bCs/>
          <w:lang w:val="en-US"/>
        </w:rPr>
        <w:t xml:space="preserve">: </w:t>
      </w:r>
      <w:proofErr w:type="spellStart"/>
      <w:r>
        <w:rPr>
          <w:rFonts w:ascii="Calibri" w:hAnsi="Calibri" w:cs="Calibri"/>
          <w:b/>
          <w:bCs/>
          <w:lang w:val="en-US"/>
        </w:rPr>
        <w:t>obecní</w:t>
      </w:r>
      <w:proofErr w:type="spellEnd"/>
      <w:r>
        <w:rPr>
          <w:rFonts w:ascii="Calibri" w:hAnsi="Calibri" w:cs="Calibri"/>
          <w:b/>
          <w:bCs/>
          <w:lang w:val="en-US"/>
        </w:rPr>
        <w:t xml:space="preserve"> </w:t>
      </w:r>
      <w:proofErr w:type="spellStart"/>
      <w:r>
        <w:rPr>
          <w:rFonts w:ascii="Calibri" w:hAnsi="Calibri" w:cs="Calibri"/>
          <w:b/>
          <w:bCs/>
          <w:lang w:val="en-US"/>
        </w:rPr>
        <w:t>zpravodaj</w:t>
      </w:r>
      <w:proofErr w:type="spellEnd"/>
    </w:p>
    <w:p w:rsidR="004E0271" w:rsidRDefault="004E0271" w:rsidP="004E0271">
      <w:pPr>
        <w:widowControl w:val="0"/>
        <w:suppressAutoHyphens/>
        <w:autoSpaceDE w:val="0"/>
        <w:autoSpaceDN w:val="0"/>
        <w:adjustRightInd w:val="0"/>
        <w:spacing w:after="0" w:line="240" w:lineRule="auto"/>
        <w:rPr>
          <w:rFonts w:ascii="Calibri" w:hAnsi="Calibri" w:cs="Calibri"/>
          <w:b/>
          <w:bCs/>
          <w:lang w:val="en-US"/>
        </w:rPr>
      </w:pPr>
      <w:proofErr w:type="spellStart"/>
      <w:r>
        <w:rPr>
          <w:rFonts w:ascii="Calibri" w:hAnsi="Calibri" w:cs="Calibri"/>
          <w:b/>
          <w:bCs/>
          <w:lang w:val="en-US"/>
        </w:rPr>
        <w:t>Periodita</w:t>
      </w:r>
      <w:proofErr w:type="spellEnd"/>
      <w:r>
        <w:rPr>
          <w:rFonts w:ascii="Calibri" w:hAnsi="Calibri" w:cs="Calibri"/>
          <w:b/>
          <w:bCs/>
          <w:lang w:val="en-US"/>
        </w:rPr>
        <w:t xml:space="preserve">: 6 x </w:t>
      </w:r>
      <w:proofErr w:type="spellStart"/>
      <w:r>
        <w:rPr>
          <w:rFonts w:ascii="Calibri" w:hAnsi="Calibri" w:cs="Calibri"/>
          <w:b/>
          <w:bCs/>
          <w:lang w:val="en-US"/>
        </w:rPr>
        <w:t>ročně</w:t>
      </w:r>
      <w:proofErr w:type="spellEnd"/>
    </w:p>
    <w:p w:rsidR="004E0271" w:rsidRDefault="004E0271" w:rsidP="004E0271">
      <w:pPr>
        <w:widowControl w:val="0"/>
        <w:suppressAutoHyphens/>
        <w:autoSpaceDE w:val="0"/>
        <w:autoSpaceDN w:val="0"/>
        <w:adjustRightInd w:val="0"/>
        <w:spacing w:after="0" w:line="240" w:lineRule="auto"/>
        <w:rPr>
          <w:rFonts w:ascii="Calibri" w:hAnsi="Calibri" w:cs="Calibri"/>
          <w:b/>
          <w:bCs/>
          <w:lang w:val="en-US"/>
        </w:rPr>
      </w:pPr>
      <w:proofErr w:type="spellStart"/>
      <w:r>
        <w:rPr>
          <w:rFonts w:ascii="Calibri" w:hAnsi="Calibri" w:cs="Calibri"/>
          <w:b/>
          <w:bCs/>
          <w:lang w:val="en-US"/>
        </w:rPr>
        <w:t>Vydavatel</w:t>
      </w:r>
      <w:proofErr w:type="spellEnd"/>
      <w:r>
        <w:rPr>
          <w:rFonts w:ascii="Calibri" w:hAnsi="Calibri" w:cs="Calibri"/>
          <w:b/>
          <w:bCs/>
          <w:lang w:val="en-US"/>
        </w:rPr>
        <w:t xml:space="preserve">: Obec </w:t>
      </w:r>
      <w:proofErr w:type="spellStart"/>
      <w:r>
        <w:rPr>
          <w:rFonts w:ascii="Calibri" w:hAnsi="Calibri" w:cs="Calibri"/>
          <w:b/>
          <w:bCs/>
          <w:lang w:val="en-US"/>
        </w:rPr>
        <w:t>Milotice</w:t>
      </w:r>
      <w:proofErr w:type="spellEnd"/>
      <w:r>
        <w:rPr>
          <w:rFonts w:ascii="Calibri" w:hAnsi="Calibri" w:cs="Calibri"/>
          <w:b/>
          <w:bCs/>
          <w:lang w:val="en-US"/>
        </w:rPr>
        <w:t xml:space="preserve"> </w:t>
      </w:r>
      <w:proofErr w:type="spellStart"/>
      <w:r>
        <w:rPr>
          <w:rFonts w:ascii="Calibri" w:hAnsi="Calibri" w:cs="Calibri"/>
          <w:b/>
          <w:bCs/>
          <w:lang w:val="en-US"/>
        </w:rPr>
        <w:t>nad</w:t>
      </w:r>
      <w:proofErr w:type="spellEnd"/>
      <w:r>
        <w:rPr>
          <w:rFonts w:ascii="Calibri" w:hAnsi="Calibri" w:cs="Calibri"/>
          <w:b/>
          <w:bCs/>
          <w:lang w:val="en-US"/>
        </w:rPr>
        <w:t xml:space="preserve"> </w:t>
      </w:r>
      <w:proofErr w:type="spellStart"/>
      <w:r>
        <w:rPr>
          <w:rFonts w:ascii="Calibri" w:hAnsi="Calibri" w:cs="Calibri"/>
          <w:b/>
          <w:bCs/>
          <w:lang w:val="en-US"/>
        </w:rPr>
        <w:t>Opavou</w:t>
      </w:r>
      <w:proofErr w:type="spellEnd"/>
    </w:p>
    <w:p w:rsidR="004E0271" w:rsidRDefault="004E0271" w:rsidP="004E0271">
      <w:pPr>
        <w:widowControl w:val="0"/>
        <w:suppressAutoHyphens/>
        <w:autoSpaceDE w:val="0"/>
        <w:autoSpaceDN w:val="0"/>
        <w:adjustRightInd w:val="0"/>
        <w:spacing w:after="0" w:line="240" w:lineRule="auto"/>
        <w:rPr>
          <w:rFonts w:ascii="Calibri" w:hAnsi="Calibri" w:cs="Calibri"/>
          <w:b/>
          <w:bCs/>
          <w:lang w:val="en-US"/>
        </w:rPr>
      </w:pPr>
      <w:r>
        <w:rPr>
          <w:rFonts w:ascii="Calibri" w:hAnsi="Calibri" w:cs="Calibri"/>
          <w:b/>
          <w:bCs/>
          <w:lang w:val="en-US"/>
        </w:rPr>
        <w:t xml:space="preserve">                     </w:t>
      </w:r>
      <w:proofErr w:type="spellStart"/>
      <w:r>
        <w:rPr>
          <w:rFonts w:ascii="Calibri" w:hAnsi="Calibri" w:cs="Calibri"/>
          <w:b/>
          <w:bCs/>
          <w:lang w:val="en-US"/>
        </w:rPr>
        <w:t>Milotice</w:t>
      </w:r>
      <w:proofErr w:type="spellEnd"/>
      <w:r>
        <w:rPr>
          <w:rFonts w:ascii="Calibri" w:hAnsi="Calibri" w:cs="Calibri"/>
          <w:b/>
          <w:bCs/>
          <w:lang w:val="en-US"/>
        </w:rPr>
        <w:t xml:space="preserve"> </w:t>
      </w:r>
      <w:proofErr w:type="spellStart"/>
      <w:r>
        <w:rPr>
          <w:rFonts w:ascii="Calibri" w:hAnsi="Calibri" w:cs="Calibri"/>
          <w:b/>
          <w:bCs/>
          <w:lang w:val="en-US"/>
        </w:rPr>
        <w:t>nad</w:t>
      </w:r>
      <w:proofErr w:type="spellEnd"/>
      <w:r>
        <w:rPr>
          <w:rFonts w:ascii="Calibri" w:hAnsi="Calibri" w:cs="Calibri"/>
          <w:b/>
          <w:bCs/>
          <w:lang w:val="en-US"/>
        </w:rPr>
        <w:t xml:space="preserve"> </w:t>
      </w:r>
      <w:proofErr w:type="spellStart"/>
      <w:r>
        <w:rPr>
          <w:rFonts w:ascii="Calibri" w:hAnsi="Calibri" w:cs="Calibri"/>
          <w:b/>
          <w:bCs/>
          <w:lang w:val="en-US"/>
        </w:rPr>
        <w:t>Opavou</w:t>
      </w:r>
      <w:proofErr w:type="spellEnd"/>
      <w:r>
        <w:rPr>
          <w:rFonts w:ascii="Calibri" w:hAnsi="Calibri" w:cs="Calibri"/>
          <w:b/>
          <w:bCs/>
          <w:lang w:val="en-US"/>
        </w:rPr>
        <w:t xml:space="preserve"> 55, 792 01, IČO: 00846511</w:t>
      </w:r>
    </w:p>
    <w:p w:rsidR="004E0271" w:rsidRDefault="004E0271" w:rsidP="004E0271">
      <w:pPr>
        <w:widowControl w:val="0"/>
        <w:suppressAutoHyphens/>
        <w:autoSpaceDE w:val="0"/>
        <w:autoSpaceDN w:val="0"/>
        <w:adjustRightInd w:val="0"/>
        <w:spacing w:after="0" w:line="240" w:lineRule="auto"/>
        <w:rPr>
          <w:rFonts w:ascii="Calibri" w:hAnsi="Calibri" w:cs="Calibri"/>
          <w:b/>
          <w:bCs/>
          <w:lang w:val="en-US"/>
        </w:rPr>
      </w:pPr>
      <w:proofErr w:type="spellStart"/>
      <w:r>
        <w:rPr>
          <w:rFonts w:ascii="Calibri" w:hAnsi="Calibri" w:cs="Calibri"/>
          <w:b/>
          <w:bCs/>
          <w:lang w:val="en-US"/>
        </w:rPr>
        <w:t>Vydáno</w:t>
      </w:r>
      <w:proofErr w:type="spellEnd"/>
      <w:r>
        <w:rPr>
          <w:rFonts w:ascii="Calibri" w:hAnsi="Calibri" w:cs="Calibri"/>
          <w:b/>
          <w:bCs/>
          <w:lang w:val="en-US"/>
        </w:rPr>
        <w:t xml:space="preserve"> v </w:t>
      </w:r>
      <w:proofErr w:type="spellStart"/>
      <w:r>
        <w:rPr>
          <w:rFonts w:ascii="Calibri" w:hAnsi="Calibri" w:cs="Calibri"/>
          <w:b/>
          <w:bCs/>
          <w:lang w:val="en-US"/>
        </w:rPr>
        <w:t>Miloticích</w:t>
      </w:r>
      <w:proofErr w:type="spellEnd"/>
      <w:r>
        <w:rPr>
          <w:rFonts w:ascii="Calibri" w:hAnsi="Calibri" w:cs="Calibri"/>
          <w:b/>
          <w:bCs/>
          <w:lang w:val="en-US"/>
        </w:rPr>
        <w:t xml:space="preserve"> </w:t>
      </w:r>
      <w:proofErr w:type="spellStart"/>
      <w:r>
        <w:rPr>
          <w:rFonts w:ascii="Calibri" w:hAnsi="Calibri" w:cs="Calibri"/>
          <w:b/>
          <w:bCs/>
          <w:lang w:val="en-US"/>
        </w:rPr>
        <w:t>nad</w:t>
      </w:r>
      <w:proofErr w:type="spellEnd"/>
      <w:r>
        <w:rPr>
          <w:rFonts w:ascii="Calibri" w:hAnsi="Calibri" w:cs="Calibri"/>
          <w:b/>
          <w:bCs/>
          <w:lang w:val="en-US"/>
        </w:rPr>
        <w:t xml:space="preserve"> </w:t>
      </w:r>
      <w:proofErr w:type="spellStart"/>
      <w:r>
        <w:rPr>
          <w:rFonts w:ascii="Calibri" w:hAnsi="Calibri" w:cs="Calibri"/>
          <w:b/>
          <w:bCs/>
          <w:lang w:val="en-US"/>
        </w:rPr>
        <w:t>Opavou</w:t>
      </w:r>
      <w:proofErr w:type="spellEnd"/>
      <w:r>
        <w:rPr>
          <w:rFonts w:ascii="Calibri" w:hAnsi="Calibri" w:cs="Calibri"/>
          <w:b/>
          <w:bCs/>
          <w:lang w:val="en-US"/>
        </w:rPr>
        <w:t xml:space="preserve"> </w:t>
      </w:r>
      <w:proofErr w:type="spellStart"/>
      <w:r>
        <w:rPr>
          <w:rFonts w:ascii="Calibri" w:hAnsi="Calibri" w:cs="Calibri"/>
          <w:b/>
          <w:bCs/>
          <w:lang w:val="en-US"/>
        </w:rPr>
        <w:t>dne</w:t>
      </w:r>
      <w:proofErr w:type="spellEnd"/>
      <w:r>
        <w:rPr>
          <w:rFonts w:ascii="Calibri" w:hAnsi="Calibri" w:cs="Calibri"/>
          <w:b/>
          <w:bCs/>
          <w:lang w:val="en-US"/>
        </w:rPr>
        <w:t xml:space="preserve"> 4.</w:t>
      </w:r>
      <w:r w:rsidR="00AD4666">
        <w:rPr>
          <w:rFonts w:ascii="Calibri" w:hAnsi="Calibri" w:cs="Calibri"/>
          <w:b/>
          <w:bCs/>
          <w:lang w:val="en-US"/>
        </w:rPr>
        <w:t>5</w:t>
      </w:r>
      <w:r>
        <w:rPr>
          <w:rFonts w:ascii="Calibri" w:hAnsi="Calibri" w:cs="Calibri"/>
          <w:b/>
          <w:bCs/>
          <w:lang w:val="en-US"/>
        </w:rPr>
        <w:t>.2020</w:t>
      </w:r>
    </w:p>
    <w:p w:rsidR="004E0271" w:rsidRDefault="004E0271" w:rsidP="004E0271">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 </w:t>
      </w:r>
      <w:proofErr w:type="spellStart"/>
      <w:r>
        <w:rPr>
          <w:rFonts w:ascii="Calibri" w:hAnsi="Calibri" w:cs="Calibri"/>
          <w:b/>
          <w:bCs/>
          <w:i/>
          <w:iCs/>
          <w:lang w:val="en-US"/>
        </w:rPr>
        <w:t>Telefonní</w:t>
      </w:r>
      <w:proofErr w:type="spellEnd"/>
      <w:r>
        <w:rPr>
          <w:rFonts w:ascii="Calibri" w:hAnsi="Calibri" w:cs="Calibri"/>
          <w:b/>
          <w:bCs/>
          <w:i/>
          <w:iCs/>
          <w:lang w:val="en-US"/>
        </w:rPr>
        <w:t xml:space="preserve"> </w:t>
      </w:r>
      <w:proofErr w:type="spellStart"/>
      <w:r>
        <w:rPr>
          <w:rFonts w:ascii="Calibri" w:hAnsi="Calibri" w:cs="Calibri"/>
          <w:b/>
          <w:bCs/>
          <w:i/>
          <w:iCs/>
          <w:lang w:val="en-US"/>
        </w:rPr>
        <w:t>číslo</w:t>
      </w:r>
      <w:proofErr w:type="spellEnd"/>
      <w:r>
        <w:rPr>
          <w:rFonts w:ascii="Calibri" w:hAnsi="Calibri" w:cs="Calibri"/>
          <w:b/>
          <w:bCs/>
          <w:i/>
          <w:iCs/>
          <w:lang w:val="en-US"/>
        </w:rPr>
        <w:t xml:space="preserve"> </w:t>
      </w:r>
      <w:proofErr w:type="spellStart"/>
      <w:r>
        <w:rPr>
          <w:rFonts w:ascii="Calibri" w:hAnsi="Calibri" w:cs="Calibri"/>
          <w:b/>
          <w:bCs/>
          <w:i/>
          <w:iCs/>
          <w:lang w:val="en-US"/>
        </w:rPr>
        <w:t>Obecního</w:t>
      </w:r>
      <w:proofErr w:type="spellEnd"/>
      <w:r>
        <w:rPr>
          <w:rFonts w:ascii="Calibri" w:hAnsi="Calibri" w:cs="Calibri"/>
          <w:b/>
          <w:bCs/>
          <w:i/>
          <w:iCs/>
          <w:lang w:val="en-US"/>
        </w:rPr>
        <w:t xml:space="preserve"> </w:t>
      </w:r>
      <w:proofErr w:type="spellStart"/>
      <w:proofErr w:type="gramStart"/>
      <w:r>
        <w:rPr>
          <w:rFonts w:ascii="Calibri" w:hAnsi="Calibri" w:cs="Calibri"/>
          <w:b/>
          <w:bCs/>
          <w:i/>
          <w:iCs/>
          <w:lang w:val="en-US"/>
        </w:rPr>
        <w:t>úřadu</w:t>
      </w:r>
      <w:proofErr w:type="spellEnd"/>
      <w:r>
        <w:rPr>
          <w:rFonts w:ascii="Calibri" w:hAnsi="Calibri" w:cs="Calibri"/>
          <w:lang w:val="en-US"/>
        </w:rPr>
        <w:t xml:space="preserve"> :</w:t>
      </w:r>
      <w:proofErr w:type="gramEnd"/>
      <w:r>
        <w:rPr>
          <w:rFonts w:ascii="Calibri" w:hAnsi="Calibri" w:cs="Calibri"/>
          <w:lang w:val="en-US"/>
        </w:rPr>
        <w:t xml:space="preserve"> 554 719 303, </w:t>
      </w:r>
      <w:proofErr w:type="spellStart"/>
      <w:r>
        <w:rPr>
          <w:rFonts w:ascii="Calibri" w:hAnsi="Calibri" w:cs="Calibri"/>
          <w:lang w:val="en-US"/>
        </w:rPr>
        <w:t>mobil</w:t>
      </w:r>
      <w:proofErr w:type="spellEnd"/>
      <w:r>
        <w:rPr>
          <w:rFonts w:ascii="Calibri" w:hAnsi="Calibri" w:cs="Calibri"/>
          <w:lang w:val="en-US"/>
        </w:rPr>
        <w:t xml:space="preserve"> </w:t>
      </w:r>
      <w:proofErr w:type="spellStart"/>
      <w:r>
        <w:rPr>
          <w:rFonts w:ascii="Calibri" w:hAnsi="Calibri" w:cs="Calibri"/>
          <w:lang w:val="en-US"/>
        </w:rPr>
        <w:t>starosty</w:t>
      </w:r>
      <w:proofErr w:type="spellEnd"/>
      <w:r>
        <w:rPr>
          <w:rFonts w:ascii="Calibri" w:hAnsi="Calibri" w:cs="Calibri"/>
          <w:lang w:val="en-US"/>
        </w:rPr>
        <w:t>: 607864175</w:t>
      </w:r>
    </w:p>
    <w:p w:rsidR="004E0271" w:rsidRDefault="004E0271" w:rsidP="004E0271">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 </w:t>
      </w:r>
      <w:r>
        <w:rPr>
          <w:rFonts w:ascii="Calibri" w:hAnsi="Calibri" w:cs="Calibri"/>
          <w:b/>
          <w:bCs/>
          <w:i/>
          <w:iCs/>
          <w:lang w:val="en-US"/>
        </w:rPr>
        <w:t>E-</w:t>
      </w:r>
      <w:proofErr w:type="spellStart"/>
      <w:r>
        <w:rPr>
          <w:rFonts w:ascii="Calibri" w:hAnsi="Calibri" w:cs="Calibri"/>
          <w:b/>
          <w:bCs/>
          <w:i/>
          <w:iCs/>
          <w:lang w:val="en-US"/>
        </w:rPr>
        <w:t>mailováadresa</w:t>
      </w:r>
      <w:proofErr w:type="spellEnd"/>
      <w:r>
        <w:rPr>
          <w:rFonts w:ascii="Calibri" w:hAnsi="Calibri" w:cs="Calibri"/>
          <w:b/>
          <w:bCs/>
          <w:i/>
          <w:iCs/>
          <w:lang w:val="en-US"/>
        </w:rPr>
        <w:t xml:space="preserve"> </w:t>
      </w:r>
      <w:proofErr w:type="spellStart"/>
      <w:r>
        <w:rPr>
          <w:rFonts w:ascii="Calibri" w:hAnsi="Calibri" w:cs="Calibri"/>
          <w:b/>
          <w:bCs/>
          <w:i/>
          <w:iCs/>
          <w:lang w:val="en-US"/>
        </w:rPr>
        <w:t>Obecníhoúřadu</w:t>
      </w:r>
      <w:proofErr w:type="spellEnd"/>
      <w:r>
        <w:rPr>
          <w:rFonts w:ascii="Calibri" w:hAnsi="Calibri" w:cs="Calibri"/>
          <w:b/>
          <w:bCs/>
          <w:i/>
          <w:iCs/>
          <w:lang w:val="en-US"/>
        </w:rPr>
        <w:t xml:space="preserve"> </w:t>
      </w:r>
      <w:proofErr w:type="spellStart"/>
      <w:r>
        <w:rPr>
          <w:rFonts w:ascii="Calibri" w:hAnsi="Calibri" w:cs="Calibri"/>
          <w:lang w:val="en-US"/>
        </w:rPr>
        <w:t>Milotice</w:t>
      </w:r>
      <w:proofErr w:type="spellEnd"/>
      <w:r>
        <w:rPr>
          <w:rFonts w:ascii="Calibri" w:hAnsi="Calibri" w:cs="Calibri"/>
          <w:lang w:val="en-US"/>
        </w:rPr>
        <w:t xml:space="preserve"> n/Op.: </w:t>
      </w:r>
      <w:hyperlink r:id="rId9" w:history="1">
        <w:r>
          <w:rPr>
            <w:rFonts w:ascii="Calibri" w:hAnsi="Calibri" w:cs="Calibri"/>
            <w:color w:val="0000FF"/>
            <w:u w:val="single"/>
            <w:lang w:val="en-US"/>
          </w:rPr>
          <w:t>podatelna@miloticenadopavou.cz</w:t>
        </w:r>
      </w:hyperlink>
    </w:p>
    <w:p w:rsidR="004E0271" w:rsidRDefault="004E0271" w:rsidP="004E0271">
      <w:pPr>
        <w:widowControl w:val="0"/>
        <w:autoSpaceDE w:val="0"/>
        <w:autoSpaceDN w:val="0"/>
        <w:adjustRightInd w:val="0"/>
        <w:spacing w:after="0" w:line="240" w:lineRule="auto"/>
        <w:rPr>
          <w:rFonts w:ascii="Calibri" w:hAnsi="Calibri" w:cs="Calibri"/>
          <w:lang w:val="en-US"/>
        </w:rPr>
      </w:pPr>
      <w:proofErr w:type="spellStart"/>
      <w:r>
        <w:rPr>
          <w:rFonts w:ascii="Calibri" w:hAnsi="Calibri" w:cs="Calibri"/>
          <w:b/>
          <w:bCs/>
          <w:i/>
          <w:iCs/>
          <w:lang w:val="en-US"/>
        </w:rPr>
        <w:t>Webovástránka</w:t>
      </w:r>
      <w:proofErr w:type="spellEnd"/>
      <w:r>
        <w:rPr>
          <w:rFonts w:ascii="Calibri" w:hAnsi="Calibri" w:cs="Calibri"/>
          <w:b/>
          <w:bCs/>
          <w:i/>
          <w:iCs/>
          <w:lang w:val="en-US"/>
        </w:rPr>
        <w:t xml:space="preserve"> </w:t>
      </w:r>
      <w:proofErr w:type="spellStart"/>
      <w:r>
        <w:rPr>
          <w:rFonts w:ascii="Calibri" w:hAnsi="Calibri" w:cs="Calibri"/>
          <w:b/>
          <w:bCs/>
          <w:i/>
          <w:iCs/>
          <w:lang w:val="en-US"/>
        </w:rPr>
        <w:t>obce</w:t>
      </w:r>
      <w:proofErr w:type="spellEnd"/>
      <w:r>
        <w:rPr>
          <w:rFonts w:ascii="Calibri" w:hAnsi="Calibri" w:cs="Calibri"/>
          <w:lang w:val="en-US"/>
        </w:rPr>
        <w:t xml:space="preserve">:  </w:t>
      </w:r>
      <w:hyperlink r:id="rId10" w:history="1">
        <w:r>
          <w:rPr>
            <w:rFonts w:ascii="Calibri" w:hAnsi="Calibri" w:cs="Calibri"/>
            <w:color w:val="0000FF"/>
            <w:u w:val="single"/>
            <w:lang w:val="en-US"/>
          </w:rPr>
          <w:t>www.miloticenadopavou.cz</w:t>
        </w:r>
      </w:hyperlink>
    </w:p>
    <w:p w:rsidR="004E0271" w:rsidRDefault="004E0271" w:rsidP="004E0271">
      <w:pPr>
        <w:widowControl w:val="0"/>
        <w:autoSpaceDE w:val="0"/>
        <w:autoSpaceDN w:val="0"/>
        <w:adjustRightInd w:val="0"/>
        <w:spacing w:after="0" w:line="240" w:lineRule="auto"/>
      </w:pPr>
      <w:proofErr w:type="spellStart"/>
      <w:r>
        <w:rPr>
          <w:rFonts w:ascii="Calibri" w:hAnsi="Calibri" w:cs="Calibri"/>
          <w:b/>
          <w:bCs/>
          <w:i/>
          <w:iCs/>
          <w:lang w:val="en-US"/>
        </w:rPr>
        <w:t>Facebooková</w:t>
      </w:r>
      <w:proofErr w:type="spellEnd"/>
      <w:r>
        <w:rPr>
          <w:rFonts w:ascii="Calibri" w:hAnsi="Calibri" w:cs="Calibri"/>
          <w:b/>
          <w:bCs/>
          <w:i/>
          <w:iCs/>
          <w:lang w:val="en-US"/>
        </w:rPr>
        <w:t xml:space="preserve"> </w:t>
      </w:r>
      <w:proofErr w:type="spellStart"/>
      <w:r>
        <w:rPr>
          <w:rFonts w:ascii="Calibri" w:hAnsi="Calibri" w:cs="Calibri"/>
          <w:b/>
          <w:bCs/>
          <w:i/>
          <w:iCs/>
          <w:lang w:val="en-US"/>
        </w:rPr>
        <w:t>stránka</w:t>
      </w:r>
      <w:proofErr w:type="spellEnd"/>
      <w:r>
        <w:rPr>
          <w:rFonts w:ascii="Calibri" w:hAnsi="Calibri" w:cs="Calibri"/>
          <w:b/>
          <w:bCs/>
          <w:i/>
          <w:iCs/>
          <w:lang w:val="en-US"/>
        </w:rPr>
        <w:t xml:space="preserve"> obce:</w:t>
      </w:r>
      <w:hyperlink r:id="rId11" w:history="1">
        <w:r>
          <w:rPr>
            <w:rFonts w:ascii="Calibri" w:hAnsi="Calibri" w:cs="Calibri"/>
            <w:color w:val="0000FF"/>
            <w:u w:val="single"/>
            <w:lang w:val="en-US"/>
          </w:rPr>
          <w:t>https://www.facebook.com/pages/Obec-Milotice-nad-Opavou/842279539144890?ref=aymt_homepage_panel</w:t>
        </w:r>
      </w:hyperlink>
    </w:p>
    <w:p w:rsidR="009508CA" w:rsidRDefault="009508CA"/>
    <w:p w:rsidR="007F5643" w:rsidRDefault="009508CA" w:rsidP="007F5643">
      <w:r w:rsidRPr="009508CA">
        <w:rPr>
          <w:b/>
          <w:sz w:val="24"/>
          <w:szCs w:val="24"/>
        </w:rPr>
        <w:t>Slovo starosty</w:t>
      </w:r>
      <w:r>
        <w:t>:</w:t>
      </w:r>
      <w:r w:rsidR="007F5643" w:rsidRPr="007F5643">
        <w:t xml:space="preserve"> </w:t>
      </w:r>
    </w:p>
    <w:p w:rsidR="007F5643" w:rsidRDefault="007F5643" w:rsidP="007F5643">
      <w:pPr>
        <w:rPr>
          <w:rFonts w:eastAsia="Times New Roman" w:cstheme="minorHAnsi"/>
        </w:rPr>
      </w:pPr>
      <w:r w:rsidRPr="007F5643">
        <w:rPr>
          <w:rFonts w:eastAsia="Times New Roman" w:cstheme="minorHAnsi"/>
        </w:rPr>
        <w:t>Vážení a milí spoluobčané,</w:t>
      </w:r>
    </w:p>
    <w:p w:rsidR="009508CA" w:rsidRDefault="00FA3765">
      <w:pPr>
        <w:rPr>
          <w:rFonts w:eastAsia="Times New Roman" w:cstheme="minorHAnsi"/>
        </w:rPr>
      </w:pPr>
      <w:r>
        <w:rPr>
          <w:rFonts w:eastAsia="Times New Roman" w:cstheme="minorHAnsi"/>
        </w:rPr>
        <w:t xml:space="preserve">poslední prosluněné dny nám dávají znát, že k nám konečně přišlo rozkvetlé a nádherné jaro. Pro mě osobně je to nejkrásnější období, které nás povzbuzuje svým sluníčkem a dává nám novou sílu a chuť do života. I když provoz obecního úřadu byl v posledních měsících omezen, snažili jsme se Vás o všech důležitých opatřeních včas informovat. Práce a život se však nezastavily a naplánované úkoly se daří úspěšně plnit. Zahájili jsme práce na opravě kulturního domu, kde se opravují šatny, kuchyň a zázemí. Nově bude vybudováno také nové WC sloužící návštěvníkům multifunkčního hřiště. </w:t>
      </w:r>
      <w:r w:rsidR="007F2FA5">
        <w:rPr>
          <w:rFonts w:eastAsia="Times New Roman" w:cstheme="minorHAnsi"/>
        </w:rPr>
        <w:t xml:space="preserve">Zbývají ještě dokončit práce na okolí a úpravách terénu u obou hřišť. Práce se daří díky našim zaměstnancům, kteří si zaslouží naše uznání. Konečně máme zapsaný v katastru vodojem nad obcí (směrem na Rázovou) a i tam proběhly zatím alespoň základní práce na úklidu a odstranění náletů našimi zaměstnanci. Záměrem je zpřístupnit veřejnosti </w:t>
      </w:r>
      <w:r w:rsidR="0078273F">
        <w:rPr>
          <w:rFonts w:eastAsia="Times New Roman" w:cstheme="minorHAnsi"/>
        </w:rPr>
        <w:t xml:space="preserve">a turistům </w:t>
      </w:r>
      <w:r w:rsidR="007F2FA5">
        <w:rPr>
          <w:rFonts w:eastAsia="Times New Roman" w:cstheme="minorHAnsi"/>
        </w:rPr>
        <w:t xml:space="preserve">možnost </w:t>
      </w:r>
      <w:r w:rsidR="0078273F">
        <w:rPr>
          <w:rFonts w:eastAsia="Times New Roman" w:cstheme="minorHAnsi"/>
        </w:rPr>
        <w:t xml:space="preserve">využít tento zdroj vody k občerstvení a odpočinku. Vím, že poslední 2 měsíce nebyly pro nikoho z nás lehké a dlouhou chvíli při přerušené školní docházce měla i naše mládež, mně opravdu mrzí, že svou negativní aktivitou poškozují a ničí obecní majetek. Bohužel některé škody jsou závažné například trhání krytiny přístřešku na fotbalovém hřišti, což musí řešit policie ČR. Věřím, že všichni rozumní pochopí, že investice, které obec do rozvoje dává jsou majetkem nás všech a jak se o něj budeme </w:t>
      </w:r>
      <w:proofErr w:type="gramStart"/>
      <w:r w:rsidR="0078273F">
        <w:rPr>
          <w:rFonts w:eastAsia="Times New Roman" w:cstheme="minorHAnsi"/>
        </w:rPr>
        <w:t>starat</w:t>
      </w:r>
      <w:proofErr w:type="gramEnd"/>
      <w:r w:rsidR="0078273F">
        <w:rPr>
          <w:rFonts w:eastAsia="Times New Roman" w:cstheme="minorHAnsi"/>
        </w:rPr>
        <w:t xml:space="preserve"> tak to bude v naší </w:t>
      </w:r>
      <w:r w:rsidR="009B0110">
        <w:rPr>
          <w:rFonts w:eastAsia="Times New Roman" w:cstheme="minorHAnsi"/>
        </w:rPr>
        <w:t xml:space="preserve">obci vypadat a že se společně naučíme k těmto hodnotám chovat. </w:t>
      </w:r>
    </w:p>
    <w:p w:rsidR="009B0110" w:rsidRPr="009B0110" w:rsidRDefault="009B0110">
      <w:pPr>
        <w:rPr>
          <w:rFonts w:eastAsia="Times New Roman" w:cstheme="minorHAnsi"/>
        </w:rPr>
      </w:pPr>
    </w:p>
    <w:p w:rsidR="007F5643" w:rsidRPr="009B0110" w:rsidRDefault="009B0110" w:rsidP="009B01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6077" w:rsidRPr="001960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Váš starosta</w:t>
      </w:r>
    </w:p>
    <w:p w:rsidR="009508CA" w:rsidRDefault="00196077">
      <w:pPr>
        <w:rPr>
          <w:b/>
          <w:sz w:val="24"/>
          <w:szCs w:val="24"/>
        </w:rPr>
      </w:pPr>
      <w:r>
        <w:rPr>
          <w:b/>
          <w:sz w:val="24"/>
          <w:szCs w:val="24"/>
        </w:rPr>
        <w:t>B</w:t>
      </w:r>
      <w:r w:rsidR="00DA371B" w:rsidRPr="00DA371B">
        <w:rPr>
          <w:b/>
          <w:sz w:val="24"/>
          <w:szCs w:val="24"/>
        </w:rPr>
        <w:t>ude Vás zajímat:</w:t>
      </w:r>
    </w:p>
    <w:p w:rsidR="00AD4666" w:rsidRDefault="00AD4666">
      <w:r w:rsidRPr="00AD4666">
        <w:t>Měsíce</w:t>
      </w:r>
      <w:r>
        <w:t xml:space="preserve"> březen a duben</w:t>
      </w:r>
      <w:r w:rsidR="005B41C2">
        <w:t xml:space="preserve"> jsou vždy plné společenských, kulturních a zábavných akcí. I v letošním roce bylo plánováno mnoho zábavy v obci. Zaskočila nás nepříjemná pandemie </w:t>
      </w:r>
      <w:proofErr w:type="spellStart"/>
      <w:r w:rsidR="0095358E">
        <w:t>C</w:t>
      </w:r>
      <w:r w:rsidR="00073B93">
        <w:t>ovid</w:t>
      </w:r>
      <w:proofErr w:type="spellEnd"/>
      <w:r w:rsidR="005B41C2">
        <w:t xml:space="preserve"> 19 a kromě oslavy MDŽ 8.</w:t>
      </w:r>
      <w:r w:rsidR="006F6C1A">
        <w:t xml:space="preserve"> </w:t>
      </w:r>
      <w:r w:rsidR="005B41C2">
        <w:t>3.</w:t>
      </w:r>
      <w:r w:rsidR="006F6C1A">
        <w:t xml:space="preserve"> </w:t>
      </w:r>
      <w:r w:rsidR="005B41C2">
        <w:t>2020</w:t>
      </w:r>
      <w:r w:rsidR="0095358E">
        <w:t>,</w:t>
      </w:r>
      <w:r w:rsidR="005B41C2">
        <w:t xml:space="preserve"> byly všechny akce zrušené.  Od 11. března, kdy byl vyhlášen nouzový stav a následně od 16. března zákaz volného pohybu osob, jsme </w:t>
      </w:r>
      <w:r w:rsidR="0095358E">
        <w:t xml:space="preserve">se </w:t>
      </w:r>
      <w:r w:rsidR="005B41C2">
        <w:t xml:space="preserve">všichni tyto 2 měsíce zdržovali převážně ve svých domovech.  </w:t>
      </w:r>
      <w:r w:rsidR="0095358E">
        <w:t xml:space="preserve">Na plánovaný 3. Obecní ples na 13.3. bylo v letošním roce v předprodeji prodáno rekordní počet vstupenek, místa byla v předprodeji vyprodána a další vstupenky </w:t>
      </w:r>
      <w:proofErr w:type="gramStart"/>
      <w:r w:rsidR="0095358E">
        <w:t>byly  jen</w:t>
      </w:r>
      <w:proofErr w:type="gramEnd"/>
      <w:r w:rsidR="0095358E">
        <w:t xml:space="preserve"> na stání. </w:t>
      </w:r>
      <w:r w:rsidR="002623FC">
        <w:t xml:space="preserve">Nebudou </w:t>
      </w:r>
      <w:r w:rsidR="006F6C1A">
        <w:t xml:space="preserve">zřejmě </w:t>
      </w:r>
      <w:r w:rsidR="002623FC">
        <w:t>plánované žádné akce přes letní měsíce v letošním roce. Pokud by se situace výrazně změnila, včas budeme informovat o připrav</w:t>
      </w:r>
      <w:r w:rsidR="006F6C1A">
        <w:t>ovaných</w:t>
      </w:r>
      <w:r w:rsidR="002623FC">
        <w:t xml:space="preserve"> akc</w:t>
      </w:r>
      <w:r w:rsidR="006F6C1A">
        <w:t>ích</w:t>
      </w:r>
      <w:r w:rsidR="002623FC">
        <w:t>.</w:t>
      </w:r>
    </w:p>
    <w:p w:rsidR="00A31B6A" w:rsidRDefault="002623FC">
      <w:r>
        <w:lastRenderedPageBreak/>
        <w:t xml:space="preserve">V souvislosti s pandemii </w:t>
      </w:r>
      <w:proofErr w:type="spellStart"/>
      <w:r w:rsidR="008662DC">
        <w:t>K</w:t>
      </w:r>
      <w:r>
        <w:t>oronaviru</w:t>
      </w:r>
      <w:proofErr w:type="spellEnd"/>
      <w:r>
        <w:t xml:space="preserve"> a jeho průběhem nás řada seniorů v obci požádala, abychom touto cestou poděkovali všem v obci, kdo se zapojil</w:t>
      </w:r>
      <w:r w:rsidR="006D73E5">
        <w:t>i</w:t>
      </w:r>
      <w:r>
        <w:t xml:space="preserve"> do jakékoliv činnosti a byl</w:t>
      </w:r>
      <w:r w:rsidR="006D73E5">
        <w:t>i</w:t>
      </w:r>
      <w:r>
        <w:t xml:space="preserve"> nápomocn</w:t>
      </w:r>
      <w:r w:rsidR="006D73E5">
        <w:t>í</w:t>
      </w:r>
      <w:r>
        <w:t xml:space="preserve"> právě seniorům</w:t>
      </w:r>
      <w:r w:rsidR="00A31B6A">
        <w:t>.</w:t>
      </w:r>
      <w:r>
        <w:t xml:space="preserve"> Š</w:t>
      </w:r>
      <w:r w:rsidR="00A31B6A">
        <w:t>lo</w:t>
      </w:r>
      <w:r>
        <w:t xml:space="preserve"> především v počátku o zajištění dostatečného množství roušek a za </w:t>
      </w:r>
      <w:r w:rsidR="006D73E5">
        <w:t>u</w:t>
      </w:r>
      <w:r>
        <w:t>šití roušek</w:t>
      </w:r>
      <w:r w:rsidR="006D73E5">
        <w:t>,</w:t>
      </w:r>
      <w:r>
        <w:t xml:space="preserve"> pro nás</w:t>
      </w:r>
      <w:r w:rsidR="006D73E5">
        <w:t xml:space="preserve">, </w:t>
      </w:r>
      <w:r>
        <w:t xml:space="preserve">patří poděkování paní Alici </w:t>
      </w:r>
      <w:proofErr w:type="spellStart"/>
      <w:r>
        <w:t>Gonové</w:t>
      </w:r>
      <w:proofErr w:type="spellEnd"/>
      <w:r>
        <w:t xml:space="preserve"> . Poděkování patří i manželům </w:t>
      </w:r>
      <w:proofErr w:type="spellStart"/>
      <w:r>
        <w:t>Kadulovým</w:t>
      </w:r>
      <w:proofErr w:type="spellEnd"/>
      <w:r>
        <w:t xml:space="preserve">, že si ušité roušky občané </w:t>
      </w:r>
      <w:r w:rsidR="009B0110">
        <w:t>mohli převzít v jejich obchůdku, který vzorně po celou dobu provozují a starají se tak o zajištění prodeje pro nás všechny.</w:t>
      </w:r>
      <w:r>
        <w:t xml:space="preserve"> </w:t>
      </w:r>
      <w:r w:rsidR="00A31B6A">
        <w:t>Z</w:t>
      </w:r>
      <w:r>
        <w:t xml:space="preserve">aměstnanci </w:t>
      </w:r>
      <w:r w:rsidR="00A31B6A">
        <w:t xml:space="preserve">obce s panem starostou rozvezli seniorům dezinfekční prostředek, roušky a ochranné rukavice. </w:t>
      </w:r>
      <w:r w:rsidR="009C0275">
        <w:t xml:space="preserve">Všem patří dík. </w:t>
      </w:r>
      <w:r w:rsidR="00A31B6A">
        <w:t>Důležité je, že jsme toto nelehké období, jak se zdá,</w:t>
      </w:r>
      <w:r w:rsidR="00724023">
        <w:t xml:space="preserve"> překonali</w:t>
      </w:r>
      <w:r w:rsidR="00A31B6A">
        <w:t xml:space="preserve"> všichni ve zdraví. </w:t>
      </w:r>
    </w:p>
    <w:p w:rsidR="00013F95" w:rsidRDefault="00013F95">
      <w:r>
        <w:rPr>
          <w:noProof/>
        </w:rPr>
        <w:drawing>
          <wp:anchor distT="0" distB="0" distL="114300" distR="114300" simplePos="0" relativeHeight="251738112" behindDoc="0" locked="0" layoutInCell="1" allowOverlap="1">
            <wp:simplePos x="0" y="0"/>
            <wp:positionH relativeFrom="column">
              <wp:posOffset>4072255</wp:posOffset>
            </wp:positionH>
            <wp:positionV relativeFrom="paragraph">
              <wp:posOffset>95885</wp:posOffset>
            </wp:positionV>
            <wp:extent cx="1636395" cy="1190625"/>
            <wp:effectExtent l="19050" t="0" r="1905" b="0"/>
            <wp:wrapNone/>
            <wp:docPr id="10" name="obrázek 10" descr="Ochranné roušky 10ks v balení|UNI - Camp David &amp; Soc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hranné roušky 10ks v balení|UNI - Camp David &amp; Soccx"/>
                    <pic:cNvPicPr>
                      <a:picLocks noChangeAspect="1" noChangeArrowheads="1"/>
                    </pic:cNvPicPr>
                  </pic:nvPicPr>
                  <pic:blipFill>
                    <a:blip r:embed="rId12" cstate="print"/>
                    <a:srcRect/>
                    <a:stretch>
                      <a:fillRect/>
                    </a:stretch>
                  </pic:blipFill>
                  <pic:spPr bwMode="auto">
                    <a:xfrm>
                      <a:off x="0" y="0"/>
                      <a:ext cx="1636395" cy="1190625"/>
                    </a:xfrm>
                    <a:prstGeom prst="rect">
                      <a:avLst/>
                    </a:prstGeom>
                    <a:noFill/>
                    <a:ln w="9525">
                      <a:noFill/>
                      <a:miter lim="800000"/>
                      <a:headEnd/>
                      <a:tailEnd/>
                    </a:ln>
                  </pic:spPr>
                </pic:pic>
              </a:graphicData>
            </a:graphic>
          </wp:anchor>
        </w:drawing>
      </w:r>
      <w:r>
        <w:rPr>
          <w:noProof/>
        </w:rPr>
        <w:drawing>
          <wp:inline distT="0" distB="0" distL="0" distR="0">
            <wp:extent cx="3590925" cy="1647825"/>
            <wp:effectExtent l="19050" t="0" r="9525" b="0"/>
            <wp:docPr id="9" name="obrázek 7" descr="Roušky nové látky - Suchdol nad Lužnicí, Jindřichův Hradec - Sbazar.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ušky nové látky - Suchdol nad Lužnicí, Jindřichův Hradec - Sbazar.cz"/>
                    <pic:cNvPicPr>
                      <a:picLocks noChangeAspect="1" noChangeArrowheads="1"/>
                    </pic:cNvPicPr>
                  </pic:nvPicPr>
                  <pic:blipFill>
                    <a:blip r:embed="rId13"/>
                    <a:srcRect l="9421" t="5947" r="5620"/>
                    <a:stretch>
                      <a:fillRect/>
                    </a:stretch>
                  </pic:blipFill>
                  <pic:spPr bwMode="auto">
                    <a:xfrm>
                      <a:off x="0" y="0"/>
                      <a:ext cx="3590925" cy="1647825"/>
                    </a:xfrm>
                    <a:prstGeom prst="rect">
                      <a:avLst/>
                    </a:prstGeom>
                    <a:noFill/>
                    <a:ln w="9525">
                      <a:noFill/>
                      <a:miter lim="800000"/>
                      <a:headEnd/>
                      <a:tailEnd/>
                    </a:ln>
                  </pic:spPr>
                </pic:pic>
              </a:graphicData>
            </a:graphic>
          </wp:inline>
        </w:drawing>
      </w:r>
    </w:p>
    <w:p w:rsidR="00626460" w:rsidRDefault="008662DC">
      <w:r>
        <w:rPr>
          <w:noProof/>
        </w:rPr>
        <w:drawing>
          <wp:anchor distT="0" distB="0" distL="114300" distR="114300" simplePos="0" relativeHeight="251734016" behindDoc="0" locked="0" layoutInCell="1" allowOverlap="1">
            <wp:simplePos x="0" y="0"/>
            <wp:positionH relativeFrom="column">
              <wp:posOffset>4453255</wp:posOffset>
            </wp:positionH>
            <wp:positionV relativeFrom="paragraph">
              <wp:posOffset>905510</wp:posOffset>
            </wp:positionV>
            <wp:extent cx="1104900" cy="933450"/>
            <wp:effectExtent l="19050" t="0" r="0" b="0"/>
            <wp:wrapThrough wrapText="bothSides">
              <wp:wrapPolygon edited="0">
                <wp:start x="-372" y="0"/>
                <wp:lineTo x="-372" y="21159"/>
                <wp:lineTo x="21600" y="21159"/>
                <wp:lineTo x="21600" y="0"/>
                <wp:lineTo x="-372" y="0"/>
              </wp:wrapPolygon>
            </wp:wrapThrough>
            <wp:docPr id="5" name="obrázek 4" descr="SouvisejÃ­cÃ­ obrÃ¡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visejÃ­cÃ­ obrÃ¡zek"/>
                    <pic:cNvPicPr>
                      <a:picLocks noChangeAspect="1" noChangeArrowheads="1"/>
                    </pic:cNvPicPr>
                  </pic:nvPicPr>
                  <pic:blipFill>
                    <a:blip r:embed="rId14"/>
                    <a:srcRect/>
                    <a:stretch>
                      <a:fillRect/>
                    </a:stretch>
                  </pic:blipFill>
                  <pic:spPr bwMode="auto">
                    <a:xfrm>
                      <a:off x="0" y="0"/>
                      <a:ext cx="1104900" cy="933450"/>
                    </a:xfrm>
                    <a:prstGeom prst="rect">
                      <a:avLst/>
                    </a:prstGeom>
                    <a:noFill/>
                    <a:ln w="9525">
                      <a:noFill/>
                      <a:miter lim="800000"/>
                      <a:headEnd/>
                      <a:tailEnd/>
                    </a:ln>
                  </pic:spPr>
                </pic:pic>
              </a:graphicData>
            </a:graphic>
          </wp:anchor>
        </w:drawing>
      </w:r>
      <w:r w:rsidR="00A31B6A">
        <w:t>V sobotu 25.</w:t>
      </w:r>
      <w:r w:rsidR="00724023">
        <w:t xml:space="preserve"> </w:t>
      </w:r>
      <w:r w:rsidR="00A31B6A">
        <w:t xml:space="preserve">4. proběhl v obci sběr nebezpečného a velkoobjemového odpadu, jen krátce ještě upozorňujeme, že v dalším roce již elektrospotřebiče, pneumatiky a stavební materiál nebude předmětem svozu. Odvoz těchto </w:t>
      </w:r>
      <w:r w:rsidR="00724023">
        <w:t xml:space="preserve">odpadů </w:t>
      </w:r>
      <w:r w:rsidR="00AD2DBE">
        <w:t xml:space="preserve">na skládku </w:t>
      </w:r>
      <w:r w:rsidR="00A31B6A">
        <w:t xml:space="preserve">si bude muset každý občan zajistit </w:t>
      </w:r>
      <w:r w:rsidR="00AD2DBE">
        <w:t xml:space="preserve">sám </w:t>
      </w:r>
      <w:r w:rsidR="00A31B6A">
        <w:t>na vlastní náklady</w:t>
      </w:r>
      <w:r w:rsidR="00724023">
        <w:t>.</w:t>
      </w:r>
    </w:p>
    <w:p w:rsidR="00724023" w:rsidRDefault="00724023">
      <w:r>
        <w:t>Upozorňujeme majitele psů, že je stanovený</w:t>
      </w:r>
      <w:r w:rsidR="00AD2DBE">
        <w:t xml:space="preserve"> nový</w:t>
      </w:r>
      <w:r>
        <w:t xml:space="preserve"> náhradní termín na </w:t>
      </w:r>
      <w:r w:rsidRPr="0070302C">
        <w:rPr>
          <w:b/>
        </w:rPr>
        <w:t>očkování psů</w:t>
      </w:r>
      <w:r>
        <w:t xml:space="preserve">. To proběhne v pátek </w:t>
      </w:r>
      <w:r w:rsidRPr="008662DC">
        <w:rPr>
          <w:b/>
          <w:sz w:val="24"/>
          <w:szCs w:val="24"/>
        </w:rPr>
        <w:t>8. května</w:t>
      </w:r>
      <w:r>
        <w:t xml:space="preserve"> od 16 hodin na parkovišti </w:t>
      </w:r>
      <w:r w:rsidR="006D73E5">
        <w:t xml:space="preserve">     </w:t>
      </w:r>
      <w:r>
        <w:t>u MŠ, dále v 16, 30 hodin na parkovišti u obchodu a v 17 hodin v dolní části obce na točně. Očkování provede MVDr. Mužík, cena za očkování 200,- Kč. Nezapomeňte vzít očkovací průkazy. Pan doktor Mužík nás požádal, abychom zdůraznili dodržení bezpečnostních předpisů, tj. roušky na ústech a dvou metrové odstupy, za což předem všem děkuje.</w:t>
      </w:r>
    </w:p>
    <w:p w:rsidR="00AD2DBE" w:rsidRDefault="00AD2DBE">
      <w:r>
        <w:t>Jak jste všichni zaznamenali, tak započala oprava a regulace místního potoka. Od počátku oprav je vidět značná změna a vzhled potoka a to vše pozvedne úroveň naši obce. Chtěli bychom na všechny apelovat, aby od počátku potok neznečisťovali házením plástových láhví, skla, papírů a různých jiných předmětů do potoka. Je škoda potok znečišťovat. Dbejme tedy všichni</w:t>
      </w:r>
      <w:r w:rsidR="008662DC">
        <w:t>,</w:t>
      </w:r>
      <w:r>
        <w:t xml:space="preserve"> a </w:t>
      </w:r>
      <w:r w:rsidR="008662DC">
        <w:t>především</w:t>
      </w:r>
      <w:r>
        <w:t xml:space="preserve"> mládež</w:t>
      </w:r>
      <w:r w:rsidR="008662DC">
        <w:t>,</w:t>
      </w:r>
      <w:r>
        <w:t xml:space="preserve"> na odhazování odpadků na patřičná místa, nikoli do potoka </w:t>
      </w:r>
      <w:r>
        <w:sym w:font="Wingdings" w:char="F04C"/>
      </w:r>
      <w:r>
        <w:t xml:space="preserve">.  </w:t>
      </w:r>
    </w:p>
    <w:p w:rsidR="000C5237" w:rsidRDefault="000C5237"/>
    <w:p w:rsidR="00AD2DBE" w:rsidRDefault="000C5237">
      <w:r>
        <w:t xml:space="preserve">Zastupitele obce na svém nejbližším zasedání připraví a schválí pro veřejnost Režim a podmínky využití nového multifunkčního hřiště. </w:t>
      </w:r>
      <w:r w:rsidR="009C0275">
        <w:t>V současné době</w:t>
      </w:r>
      <w:r w:rsidR="0019037E">
        <w:t xml:space="preserve"> </w:t>
      </w:r>
      <w:r w:rsidR="009C0275">
        <w:t>by bylo vhodné</w:t>
      </w:r>
      <w:r w:rsidR="0019037E">
        <w:t xml:space="preserve">, </w:t>
      </w:r>
      <w:r w:rsidR="009C0275">
        <w:t>dle zhotovitele hřiště, po dobu cca 2 měsíců hřiště sportovně využívat v co největší míře, aby se udusal řádně povrch. Firma po této době přij</w:t>
      </w:r>
      <w:r w:rsidR="0019037E">
        <w:t>e</w:t>
      </w:r>
      <w:r w:rsidR="009C0275">
        <w:t xml:space="preserve">de </w:t>
      </w:r>
      <w:r w:rsidR="0019037E">
        <w:t>ještě</w:t>
      </w:r>
      <w:r w:rsidR="009C0275">
        <w:t xml:space="preserve"> povrch upravit a hřiště bude definitivně hotové. Po dobu tedy 2 měsíců bude využití pro místní občany všech kategorii zdarma a potom až budou nastaveny podmínky a režim užívání multifunkčního hřiště. Požadavky na půjčeni hřiště </w:t>
      </w:r>
      <w:r w:rsidR="0019037E">
        <w:t>směřujte</w:t>
      </w:r>
      <w:r w:rsidR="009C0275">
        <w:t xml:space="preserve"> na kontakty v úvodu zpravodaje</w:t>
      </w:r>
      <w:r w:rsidR="009B0110">
        <w:t xml:space="preserve"> </w:t>
      </w:r>
      <w:r w:rsidR="009B0110">
        <w:lastRenderedPageBreak/>
        <w:t>nebo na našeho zaměstnance Jarmila Dvorského tel.: 702 864 835</w:t>
      </w:r>
      <w:r w:rsidR="009C0275">
        <w:t xml:space="preserve"> nebo osobně. Po dobu dvou měsíců bude využití na sportovní činnost bez poplatku</w:t>
      </w:r>
      <w:r w:rsidR="0019037E">
        <w:t xml:space="preserve"> </w:t>
      </w:r>
      <w:r w:rsidR="0019037E">
        <w:sym w:font="Wingdings" w:char="F04A"/>
      </w:r>
      <w:r w:rsidR="009C0275">
        <w:t>.</w:t>
      </w:r>
    </w:p>
    <w:p w:rsidR="00ED5149" w:rsidRDefault="002E100D" w:rsidP="00ED5149">
      <w:pPr>
        <w:jc w:val="both"/>
        <w:rPr>
          <w:bCs/>
        </w:rPr>
      </w:pPr>
      <w:r>
        <w:rPr>
          <w:b/>
          <w:bCs/>
          <w:sz w:val="24"/>
          <w:szCs w:val="24"/>
        </w:rPr>
        <w:t>8</w:t>
      </w:r>
      <w:r w:rsidR="00013F95" w:rsidRPr="0070302C">
        <w:rPr>
          <w:b/>
          <w:bCs/>
          <w:sz w:val="24"/>
          <w:szCs w:val="24"/>
        </w:rPr>
        <w:t>. května</w:t>
      </w:r>
      <w:r w:rsidR="00013F95" w:rsidRPr="00013F95">
        <w:rPr>
          <w:bCs/>
        </w:rPr>
        <w:t xml:space="preserve"> v 15 hodin </w:t>
      </w:r>
      <w:r w:rsidR="00013F95">
        <w:rPr>
          <w:bCs/>
        </w:rPr>
        <w:t>vzpomeneme 75. výročí osvobození Československa a ukončení 2. Světové války. Vzdáme hold padlým vojákům Rudé armády a u pomníku padlých položíme</w:t>
      </w:r>
      <w:r w:rsidR="0070302C">
        <w:rPr>
          <w:bCs/>
        </w:rPr>
        <w:t xml:space="preserve"> květinový</w:t>
      </w:r>
      <w:r w:rsidR="00013F95">
        <w:rPr>
          <w:bCs/>
        </w:rPr>
        <w:t xml:space="preserve"> věnec. </w:t>
      </w:r>
      <w:r w:rsidR="0070302C">
        <w:rPr>
          <w:bCs/>
        </w:rPr>
        <w:t>Z důvodu</w:t>
      </w:r>
      <w:r w:rsidR="00013F95">
        <w:rPr>
          <w:bCs/>
        </w:rPr>
        <w:t xml:space="preserve"> zajištění bezpečnostních předpisů</w:t>
      </w:r>
      <w:r w:rsidR="0070302C">
        <w:rPr>
          <w:bCs/>
        </w:rPr>
        <w:t xml:space="preserve">, </w:t>
      </w:r>
      <w:r w:rsidR="00013F95">
        <w:rPr>
          <w:bCs/>
        </w:rPr>
        <w:t xml:space="preserve">co do počtu shromážděných osob, se pietního aktu zúčastní pouze zástupci obce. </w:t>
      </w:r>
      <w:r w:rsidR="00902340">
        <w:rPr>
          <w:bCs/>
        </w:rPr>
        <w:t xml:space="preserve"> </w:t>
      </w:r>
    </w:p>
    <w:p w:rsidR="0070302C" w:rsidRDefault="0070302C">
      <w:pPr>
        <w:rPr>
          <w:b/>
          <w:sz w:val="24"/>
          <w:szCs w:val="24"/>
        </w:rPr>
      </w:pPr>
    </w:p>
    <w:p w:rsidR="00BF4DC6" w:rsidRPr="0070302C" w:rsidRDefault="0070302C" w:rsidP="006D73E5">
      <w:pPr>
        <w:rPr>
          <w:color w:val="FF0000"/>
          <w:sz w:val="32"/>
          <w:szCs w:val="32"/>
        </w:rPr>
      </w:pPr>
      <w:r>
        <w:rPr>
          <w:b/>
          <w:noProof/>
          <w:sz w:val="24"/>
          <w:szCs w:val="24"/>
        </w:rPr>
        <w:drawing>
          <wp:anchor distT="0" distB="0" distL="114300" distR="114300" simplePos="0" relativeHeight="251743232" behindDoc="0" locked="0" layoutInCell="1" allowOverlap="1">
            <wp:simplePos x="0" y="0"/>
            <wp:positionH relativeFrom="column">
              <wp:posOffset>-271145</wp:posOffset>
            </wp:positionH>
            <wp:positionV relativeFrom="paragraph">
              <wp:posOffset>276225</wp:posOffset>
            </wp:positionV>
            <wp:extent cx="1466850" cy="1485900"/>
            <wp:effectExtent l="0" t="0" r="0" b="0"/>
            <wp:wrapThrough wrapText="bothSides">
              <wp:wrapPolygon edited="0">
                <wp:start x="11501" y="277"/>
                <wp:lineTo x="7013" y="831"/>
                <wp:lineTo x="3086" y="2769"/>
                <wp:lineTo x="3086" y="4708"/>
                <wp:lineTo x="1683" y="5262"/>
                <wp:lineTo x="0" y="10800"/>
                <wp:lineTo x="561" y="12185"/>
                <wp:lineTo x="7294" y="13569"/>
                <wp:lineTo x="6171" y="16338"/>
                <wp:lineTo x="6171" y="18277"/>
                <wp:lineTo x="7294" y="19938"/>
                <wp:lineTo x="15148" y="19938"/>
                <wp:lineTo x="15429" y="19938"/>
                <wp:lineTo x="17112" y="18000"/>
                <wp:lineTo x="16551" y="16062"/>
                <wp:lineTo x="15429" y="13569"/>
                <wp:lineTo x="17673" y="13569"/>
                <wp:lineTo x="21039" y="10800"/>
                <wp:lineTo x="20758" y="9138"/>
                <wp:lineTo x="21319" y="6369"/>
                <wp:lineTo x="21319" y="5538"/>
                <wp:lineTo x="17392" y="2492"/>
                <wp:lineTo x="13184" y="277"/>
                <wp:lineTo x="11501" y="277"/>
              </wp:wrapPolygon>
            </wp:wrapThrough>
            <wp:docPr id="12" name="obrázek 102" descr="https://ucarecdn.com/7c3939e9-1db2-4b9b-85db-5717fc00cf23/-/resize/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ucarecdn.com/7c3939e9-1db2-4b9b-85db-5717fc00cf23/-/resize/600/"/>
                    <pic:cNvPicPr>
                      <a:picLocks noChangeAspect="1" noChangeArrowheads="1"/>
                    </pic:cNvPicPr>
                  </pic:nvPicPr>
                  <pic:blipFill>
                    <a:blip r:embed="rId15"/>
                    <a:srcRect l="7071" t="7143" r="15152"/>
                    <a:stretch>
                      <a:fillRect/>
                    </a:stretch>
                  </pic:blipFill>
                  <pic:spPr bwMode="auto">
                    <a:xfrm>
                      <a:off x="0" y="0"/>
                      <a:ext cx="1466850" cy="1485900"/>
                    </a:xfrm>
                    <a:prstGeom prst="rect">
                      <a:avLst/>
                    </a:prstGeom>
                    <a:noFill/>
                    <a:ln w="9525">
                      <a:noFill/>
                      <a:miter lim="800000"/>
                      <a:headEnd/>
                      <a:tailEnd/>
                    </a:ln>
                  </pic:spPr>
                </pic:pic>
              </a:graphicData>
            </a:graphic>
          </wp:anchor>
        </w:drawing>
      </w:r>
      <w:r>
        <w:rPr>
          <w:b/>
          <w:sz w:val="24"/>
          <w:szCs w:val="24"/>
        </w:rPr>
        <w:t>10. května</w:t>
      </w:r>
      <w:r>
        <w:rPr>
          <w:b/>
        </w:rPr>
        <w:t xml:space="preserve"> </w:t>
      </w:r>
      <w:proofErr w:type="gramStart"/>
      <w:r>
        <w:rPr>
          <w:b/>
        </w:rPr>
        <w:t xml:space="preserve">oslavíme </w:t>
      </w:r>
      <w:r w:rsidR="006D73E5">
        <w:rPr>
          <w:b/>
        </w:rPr>
        <w:t xml:space="preserve"> </w:t>
      </w:r>
      <w:r w:rsidRPr="0070302C">
        <w:rPr>
          <w:b/>
          <w:color w:val="FF0000"/>
          <w:sz w:val="32"/>
          <w:szCs w:val="32"/>
        </w:rPr>
        <w:t>Den</w:t>
      </w:r>
      <w:proofErr w:type="gramEnd"/>
      <w:r w:rsidRPr="0070302C">
        <w:rPr>
          <w:b/>
          <w:color w:val="FF0000"/>
          <w:sz w:val="32"/>
          <w:szCs w:val="32"/>
        </w:rPr>
        <w:t xml:space="preserve"> matek</w:t>
      </w:r>
    </w:p>
    <w:p w:rsidR="00902340" w:rsidRDefault="00902340" w:rsidP="00902340">
      <w:pPr>
        <w:pStyle w:val="Normlnweb"/>
      </w:pPr>
      <w:r w:rsidRPr="007C655E">
        <w:rPr>
          <w:b/>
          <w:i/>
          <w:color w:val="FF0000"/>
          <w:sz w:val="28"/>
          <w:szCs w:val="28"/>
        </w:rPr>
        <w:t>Maminko moje, mám přání dvoje,</w:t>
      </w:r>
      <w:r w:rsidRPr="007C655E">
        <w:rPr>
          <w:b/>
          <w:i/>
          <w:color w:val="FF0000"/>
          <w:sz w:val="28"/>
          <w:szCs w:val="28"/>
        </w:rPr>
        <w:br/>
        <w:t>kolem krku Tě dnes brát, štěstí lásku vinšovat!</w:t>
      </w:r>
      <w:r w:rsidRPr="007C655E">
        <w:rPr>
          <w:b/>
          <w:i/>
          <w:color w:val="FF0000"/>
          <w:sz w:val="28"/>
          <w:szCs w:val="28"/>
        </w:rPr>
        <w:br/>
        <w:t xml:space="preserve">K Tvému svátku všechno </w:t>
      </w:r>
      <w:proofErr w:type="spellStart"/>
      <w:r w:rsidRPr="007C655E">
        <w:rPr>
          <w:b/>
          <w:i/>
          <w:color w:val="FF0000"/>
          <w:sz w:val="28"/>
          <w:szCs w:val="28"/>
        </w:rPr>
        <w:t>nej</w:t>
      </w:r>
      <w:proofErr w:type="spellEnd"/>
      <w:r w:rsidRPr="007C655E">
        <w:rPr>
          <w:b/>
          <w:i/>
          <w:color w:val="FF0000"/>
          <w:sz w:val="28"/>
          <w:szCs w:val="28"/>
        </w:rPr>
        <w:t>, krásně si jej užívej!</w:t>
      </w:r>
    </w:p>
    <w:p w:rsidR="00902340" w:rsidRPr="00182969" w:rsidRDefault="00902340" w:rsidP="00902340">
      <w:pPr>
        <w:pStyle w:val="Normlnweb"/>
        <w:rPr>
          <w:rFonts w:asciiTheme="minorHAnsi" w:hAnsiTheme="minorHAnsi" w:cstheme="minorHAnsi"/>
        </w:rPr>
      </w:pPr>
      <w:r w:rsidRPr="00182969">
        <w:rPr>
          <w:rFonts w:asciiTheme="minorHAnsi" w:hAnsiTheme="minorHAnsi" w:cstheme="minorHAnsi"/>
        </w:rPr>
        <w:t xml:space="preserve">Být matkou znamená lásku, sílu, odvahu. Být matkou, to je věčná odpovědnost vůči životu, který stvořila, být matkou je bezpodmínečná, nevyčerpatelná láska. </w:t>
      </w:r>
    </w:p>
    <w:p w:rsidR="00902340" w:rsidRDefault="00902340" w:rsidP="00902340">
      <w:pPr>
        <w:rPr>
          <w:b/>
          <w:sz w:val="28"/>
          <w:szCs w:val="28"/>
        </w:rPr>
      </w:pPr>
      <w:r w:rsidRPr="00182969">
        <w:rPr>
          <w:rFonts w:cstheme="minorHAnsi"/>
        </w:rPr>
        <w:t>Máma, to je to nejkrásnější slovo na celém světě…slovo, které znamená lásku, porozumění, naději</w:t>
      </w:r>
    </w:p>
    <w:p w:rsidR="00902340" w:rsidRDefault="00902340">
      <w:pPr>
        <w:rPr>
          <w:b/>
          <w:sz w:val="28"/>
          <w:szCs w:val="28"/>
        </w:rPr>
      </w:pPr>
    </w:p>
    <w:p w:rsidR="005A761E" w:rsidRPr="00BF4DC6" w:rsidRDefault="005A761E">
      <w:pPr>
        <w:rPr>
          <w:b/>
          <w:sz w:val="28"/>
          <w:szCs w:val="28"/>
        </w:rPr>
      </w:pPr>
      <w:r w:rsidRPr="00BF4DC6">
        <w:rPr>
          <w:b/>
          <w:sz w:val="28"/>
          <w:szCs w:val="28"/>
        </w:rPr>
        <w:t xml:space="preserve">Jubilanti nad 60 </w:t>
      </w:r>
      <w:proofErr w:type="gramStart"/>
      <w:r w:rsidRPr="00BF4DC6">
        <w:rPr>
          <w:b/>
          <w:sz w:val="28"/>
          <w:szCs w:val="28"/>
        </w:rPr>
        <w:t>let :</w:t>
      </w:r>
      <w:proofErr w:type="gramEnd"/>
    </w:p>
    <w:p w:rsidR="005A761E" w:rsidRDefault="005A761E">
      <w:pPr>
        <w:rPr>
          <w:b/>
          <w:sz w:val="24"/>
          <w:szCs w:val="24"/>
        </w:rPr>
      </w:pPr>
    </w:p>
    <w:p w:rsidR="00902340" w:rsidRPr="0070302C" w:rsidRDefault="00902340" w:rsidP="00902340">
      <w:pPr>
        <w:pStyle w:val="Normlnweb"/>
        <w:rPr>
          <w:b/>
          <w:sz w:val="32"/>
          <w:szCs w:val="32"/>
        </w:rPr>
      </w:pPr>
      <w:r w:rsidRPr="0070302C">
        <w:rPr>
          <w:b/>
          <w:sz w:val="32"/>
          <w:szCs w:val="32"/>
        </w:rPr>
        <w:t xml:space="preserve">J. </w:t>
      </w:r>
      <w:proofErr w:type="spellStart"/>
      <w:r w:rsidRPr="0070302C">
        <w:rPr>
          <w:b/>
          <w:sz w:val="32"/>
          <w:szCs w:val="32"/>
        </w:rPr>
        <w:t>Šajtar</w:t>
      </w:r>
      <w:proofErr w:type="spellEnd"/>
      <w:r w:rsidRPr="0070302C">
        <w:rPr>
          <w:b/>
          <w:sz w:val="32"/>
          <w:szCs w:val="32"/>
        </w:rPr>
        <w:t xml:space="preserve">, K. Husárová, Š. </w:t>
      </w:r>
      <w:proofErr w:type="spellStart"/>
      <w:r w:rsidRPr="0070302C">
        <w:rPr>
          <w:b/>
          <w:sz w:val="32"/>
          <w:szCs w:val="32"/>
        </w:rPr>
        <w:t>Mikulanin</w:t>
      </w:r>
      <w:proofErr w:type="spellEnd"/>
      <w:r w:rsidRPr="0070302C">
        <w:rPr>
          <w:b/>
          <w:sz w:val="32"/>
          <w:szCs w:val="32"/>
        </w:rPr>
        <w:t xml:space="preserve">, Ing. V. Volfová, M. </w:t>
      </w:r>
      <w:proofErr w:type="spellStart"/>
      <w:r w:rsidRPr="0070302C">
        <w:rPr>
          <w:b/>
          <w:sz w:val="32"/>
          <w:szCs w:val="32"/>
        </w:rPr>
        <w:t>Sijková</w:t>
      </w:r>
      <w:proofErr w:type="spellEnd"/>
      <w:r w:rsidRPr="0070302C">
        <w:rPr>
          <w:b/>
          <w:sz w:val="32"/>
          <w:szCs w:val="32"/>
        </w:rPr>
        <w:t xml:space="preserve">, V. </w:t>
      </w:r>
      <w:proofErr w:type="spellStart"/>
      <w:r w:rsidRPr="0070302C">
        <w:rPr>
          <w:b/>
          <w:sz w:val="32"/>
          <w:szCs w:val="32"/>
        </w:rPr>
        <w:t>Mikulanin</w:t>
      </w:r>
      <w:proofErr w:type="spellEnd"/>
      <w:r w:rsidRPr="0070302C">
        <w:rPr>
          <w:b/>
          <w:sz w:val="32"/>
          <w:szCs w:val="32"/>
        </w:rPr>
        <w:t xml:space="preserve">, Ing., M. </w:t>
      </w:r>
      <w:proofErr w:type="spellStart"/>
      <w:r w:rsidRPr="0070302C">
        <w:rPr>
          <w:b/>
          <w:sz w:val="32"/>
          <w:szCs w:val="32"/>
        </w:rPr>
        <w:t>Cupánek</w:t>
      </w:r>
      <w:proofErr w:type="spellEnd"/>
      <w:r w:rsidRPr="0070302C">
        <w:rPr>
          <w:b/>
          <w:sz w:val="32"/>
          <w:szCs w:val="32"/>
        </w:rPr>
        <w:t xml:space="preserve">, M. Veselá, A. Matějka, J. </w:t>
      </w:r>
      <w:proofErr w:type="spellStart"/>
      <w:proofErr w:type="gramStart"/>
      <w:r w:rsidRPr="0070302C">
        <w:rPr>
          <w:b/>
          <w:sz w:val="32"/>
          <w:szCs w:val="32"/>
        </w:rPr>
        <w:t>Palupčíková</w:t>
      </w:r>
      <w:proofErr w:type="spellEnd"/>
      <w:r w:rsidRPr="0070302C">
        <w:rPr>
          <w:b/>
          <w:sz w:val="32"/>
          <w:szCs w:val="32"/>
        </w:rPr>
        <w:t xml:space="preserve">,  </w:t>
      </w:r>
      <w:proofErr w:type="spellStart"/>
      <w:r w:rsidRPr="0070302C">
        <w:rPr>
          <w:b/>
          <w:sz w:val="32"/>
          <w:szCs w:val="32"/>
        </w:rPr>
        <w:t>M.Krestýnová</w:t>
      </w:r>
      <w:proofErr w:type="spellEnd"/>
      <w:proofErr w:type="gramEnd"/>
      <w:r w:rsidRPr="0070302C">
        <w:rPr>
          <w:b/>
          <w:sz w:val="32"/>
          <w:szCs w:val="32"/>
        </w:rPr>
        <w:t xml:space="preserve">, </w:t>
      </w:r>
    </w:p>
    <w:p w:rsidR="00902340" w:rsidRDefault="0070302C" w:rsidP="00902340">
      <w:pPr>
        <w:rPr>
          <w:b/>
          <w:sz w:val="24"/>
          <w:szCs w:val="24"/>
        </w:rPr>
      </w:pPr>
      <w:r>
        <w:rPr>
          <w:b/>
          <w:noProof/>
          <w:sz w:val="24"/>
          <w:szCs w:val="24"/>
        </w:rPr>
        <w:drawing>
          <wp:anchor distT="0" distB="0" distL="114300" distR="114300" simplePos="0" relativeHeight="251741184" behindDoc="0" locked="0" layoutInCell="1" allowOverlap="1">
            <wp:simplePos x="0" y="0"/>
            <wp:positionH relativeFrom="column">
              <wp:posOffset>2767330</wp:posOffset>
            </wp:positionH>
            <wp:positionV relativeFrom="paragraph">
              <wp:posOffset>245110</wp:posOffset>
            </wp:positionV>
            <wp:extent cx="2679700" cy="2562225"/>
            <wp:effectExtent l="19050" t="0" r="6350" b="0"/>
            <wp:wrapNone/>
            <wp:docPr id="11" name="obrázek 8" descr="Výsledek obrázku pro koš růž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ýsledek obrázku pro koš růží"/>
                    <pic:cNvPicPr>
                      <a:picLocks noChangeAspect="1" noChangeArrowheads="1"/>
                    </pic:cNvPicPr>
                  </pic:nvPicPr>
                  <pic:blipFill>
                    <a:blip r:embed="rId16">
                      <a:lum bright="20000" contrast="20000"/>
                    </a:blip>
                    <a:srcRect l="2606" r="5863" b="3929"/>
                    <a:stretch>
                      <a:fillRect/>
                    </a:stretch>
                  </pic:blipFill>
                  <pic:spPr bwMode="auto">
                    <a:xfrm>
                      <a:off x="0" y="0"/>
                      <a:ext cx="2679700" cy="2562225"/>
                    </a:xfrm>
                    <a:prstGeom prst="rect">
                      <a:avLst/>
                    </a:prstGeom>
                    <a:noFill/>
                    <a:ln w="9525">
                      <a:noFill/>
                      <a:miter lim="800000"/>
                      <a:headEnd/>
                      <a:tailEnd/>
                    </a:ln>
                  </pic:spPr>
                </pic:pic>
              </a:graphicData>
            </a:graphic>
          </wp:anchor>
        </w:drawing>
      </w:r>
      <w:r>
        <w:rPr>
          <w:b/>
          <w:noProof/>
          <w:sz w:val="24"/>
          <w:szCs w:val="24"/>
        </w:rPr>
        <w:drawing>
          <wp:anchor distT="0" distB="0" distL="114300" distR="114300" simplePos="0" relativeHeight="251740160" behindDoc="0" locked="0" layoutInCell="1" allowOverlap="1">
            <wp:simplePos x="0" y="0"/>
            <wp:positionH relativeFrom="column">
              <wp:posOffset>-271145</wp:posOffset>
            </wp:positionH>
            <wp:positionV relativeFrom="paragraph">
              <wp:posOffset>159385</wp:posOffset>
            </wp:positionV>
            <wp:extent cx="2924175" cy="2695575"/>
            <wp:effectExtent l="19050" t="0" r="9525" b="0"/>
            <wp:wrapNone/>
            <wp:docPr id="32" name="obrázek 11"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uvisející obrázek"/>
                    <pic:cNvPicPr>
                      <a:picLocks noChangeAspect="1" noChangeArrowheads="1"/>
                    </pic:cNvPicPr>
                  </pic:nvPicPr>
                  <pic:blipFill>
                    <a:blip r:embed="rId17"/>
                    <a:srcRect/>
                    <a:stretch>
                      <a:fillRect/>
                    </a:stretch>
                  </pic:blipFill>
                  <pic:spPr bwMode="auto">
                    <a:xfrm>
                      <a:off x="0" y="0"/>
                      <a:ext cx="2924175" cy="2695575"/>
                    </a:xfrm>
                    <a:prstGeom prst="rect">
                      <a:avLst/>
                    </a:prstGeom>
                    <a:noFill/>
                    <a:ln w="9525">
                      <a:noFill/>
                      <a:miter lim="800000"/>
                      <a:headEnd/>
                      <a:tailEnd/>
                    </a:ln>
                  </pic:spPr>
                </pic:pic>
              </a:graphicData>
            </a:graphic>
          </wp:anchor>
        </w:drawing>
      </w:r>
    </w:p>
    <w:p w:rsidR="00902340" w:rsidRDefault="00902340" w:rsidP="00902340">
      <w:pPr>
        <w:rPr>
          <w:b/>
          <w:sz w:val="24"/>
          <w:szCs w:val="24"/>
        </w:rPr>
      </w:pPr>
    </w:p>
    <w:p w:rsidR="00902340" w:rsidRDefault="00902340" w:rsidP="00902340">
      <w:pPr>
        <w:rPr>
          <w:b/>
          <w:sz w:val="24"/>
          <w:szCs w:val="24"/>
        </w:rPr>
      </w:pPr>
    </w:p>
    <w:p w:rsidR="00902340" w:rsidRDefault="00902340" w:rsidP="00902340">
      <w:pPr>
        <w:rPr>
          <w:b/>
          <w:sz w:val="24"/>
          <w:szCs w:val="24"/>
        </w:rPr>
      </w:pPr>
    </w:p>
    <w:p w:rsidR="00902340" w:rsidRDefault="00902340" w:rsidP="00902340">
      <w:pPr>
        <w:rPr>
          <w:b/>
          <w:sz w:val="24"/>
          <w:szCs w:val="24"/>
        </w:rPr>
      </w:pPr>
    </w:p>
    <w:p w:rsidR="00902340" w:rsidRDefault="00902340" w:rsidP="00902340">
      <w:pPr>
        <w:rPr>
          <w:b/>
          <w:sz w:val="24"/>
          <w:szCs w:val="24"/>
        </w:rPr>
      </w:pPr>
    </w:p>
    <w:p w:rsidR="00902340" w:rsidRDefault="00902340" w:rsidP="00902340">
      <w:pPr>
        <w:rPr>
          <w:b/>
          <w:sz w:val="24"/>
          <w:szCs w:val="24"/>
        </w:rPr>
      </w:pPr>
    </w:p>
    <w:p w:rsidR="0002736A" w:rsidRDefault="0002736A" w:rsidP="008D786F">
      <w:pPr>
        <w:rPr>
          <w:b/>
          <w:sz w:val="24"/>
          <w:szCs w:val="24"/>
        </w:rPr>
      </w:pPr>
    </w:p>
    <w:sectPr w:rsidR="0002736A" w:rsidSect="002A6BA8">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23A" w:rsidRDefault="008C323A" w:rsidP="004757D8">
      <w:pPr>
        <w:spacing w:after="0" w:line="240" w:lineRule="auto"/>
      </w:pPr>
      <w:r>
        <w:separator/>
      </w:r>
    </w:p>
  </w:endnote>
  <w:endnote w:type="continuationSeparator" w:id="0">
    <w:p w:rsidR="008C323A" w:rsidRDefault="008C323A" w:rsidP="0047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41126"/>
      <w:docPartObj>
        <w:docPartGallery w:val="Page Numbers (Bottom of Page)"/>
        <w:docPartUnique/>
      </w:docPartObj>
    </w:sdtPr>
    <w:sdtEndPr/>
    <w:sdtContent>
      <w:p w:rsidR="00AD2DBE" w:rsidRDefault="00984253">
        <w:pPr>
          <w:pStyle w:val="Zpat"/>
          <w:jc w:val="center"/>
        </w:pPr>
        <w:r>
          <w:fldChar w:fldCharType="begin"/>
        </w:r>
        <w:r>
          <w:instrText xml:space="preserve"> PAGE   \* MERGEFORMAT </w:instrText>
        </w:r>
        <w:r>
          <w:fldChar w:fldCharType="separate"/>
        </w:r>
        <w:r w:rsidR="00073B93">
          <w:rPr>
            <w:noProof/>
          </w:rPr>
          <w:t>2</w:t>
        </w:r>
        <w:r>
          <w:rPr>
            <w:noProof/>
          </w:rPr>
          <w:fldChar w:fldCharType="end"/>
        </w:r>
      </w:p>
    </w:sdtContent>
  </w:sdt>
  <w:p w:rsidR="00AD2DBE" w:rsidRDefault="00AD2D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23A" w:rsidRDefault="008C323A" w:rsidP="004757D8">
      <w:pPr>
        <w:spacing w:after="0" w:line="240" w:lineRule="auto"/>
      </w:pPr>
      <w:r>
        <w:separator/>
      </w:r>
    </w:p>
  </w:footnote>
  <w:footnote w:type="continuationSeparator" w:id="0">
    <w:p w:rsidR="008C323A" w:rsidRDefault="008C323A" w:rsidP="0047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24A"/>
    <w:multiLevelType w:val="hybridMultilevel"/>
    <w:tmpl w:val="BCBC2FE4"/>
    <w:lvl w:ilvl="0" w:tplc="5D70F424">
      <w:start w:val="1"/>
      <w:numFmt w:val="decimal"/>
      <w:lvlText w:val="%1."/>
      <w:lvlJc w:val="left"/>
      <w:pPr>
        <w:ind w:left="2355" w:hanging="360"/>
      </w:pPr>
      <w:rPr>
        <w:rFonts w:hint="default"/>
      </w:rPr>
    </w:lvl>
    <w:lvl w:ilvl="1" w:tplc="04050019" w:tentative="1">
      <w:start w:val="1"/>
      <w:numFmt w:val="lowerLetter"/>
      <w:lvlText w:val="%2."/>
      <w:lvlJc w:val="left"/>
      <w:pPr>
        <w:ind w:left="3075" w:hanging="360"/>
      </w:pPr>
    </w:lvl>
    <w:lvl w:ilvl="2" w:tplc="0405001B" w:tentative="1">
      <w:start w:val="1"/>
      <w:numFmt w:val="lowerRoman"/>
      <w:lvlText w:val="%3."/>
      <w:lvlJc w:val="right"/>
      <w:pPr>
        <w:ind w:left="3795" w:hanging="180"/>
      </w:pPr>
    </w:lvl>
    <w:lvl w:ilvl="3" w:tplc="0405000F" w:tentative="1">
      <w:start w:val="1"/>
      <w:numFmt w:val="decimal"/>
      <w:lvlText w:val="%4."/>
      <w:lvlJc w:val="left"/>
      <w:pPr>
        <w:ind w:left="4515" w:hanging="360"/>
      </w:pPr>
    </w:lvl>
    <w:lvl w:ilvl="4" w:tplc="04050019" w:tentative="1">
      <w:start w:val="1"/>
      <w:numFmt w:val="lowerLetter"/>
      <w:lvlText w:val="%5."/>
      <w:lvlJc w:val="left"/>
      <w:pPr>
        <w:ind w:left="5235" w:hanging="360"/>
      </w:pPr>
    </w:lvl>
    <w:lvl w:ilvl="5" w:tplc="0405001B" w:tentative="1">
      <w:start w:val="1"/>
      <w:numFmt w:val="lowerRoman"/>
      <w:lvlText w:val="%6."/>
      <w:lvlJc w:val="right"/>
      <w:pPr>
        <w:ind w:left="5955" w:hanging="180"/>
      </w:pPr>
    </w:lvl>
    <w:lvl w:ilvl="6" w:tplc="0405000F" w:tentative="1">
      <w:start w:val="1"/>
      <w:numFmt w:val="decimal"/>
      <w:lvlText w:val="%7."/>
      <w:lvlJc w:val="left"/>
      <w:pPr>
        <w:ind w:left="6675" w:hanging="360"/>
      </w:pPr>
    </w:lvl>
    <w:lvl w:ilvl="7" w:tplc="04050019" w:tentative="1">
      <w:start w:val="1"/>
      <w:numFmt w:val="lowerLetter"/>
      <w:lvlText w:val="%8."/>
      <w:lvlJc w:val="left"/>
      <w:pPr>
        <w:ind w:left="7395" w:hanging="360"/>
      </w:pPr>
    </w:lvl>
    <w:lvl w:ilvl="8" w:tplc="0405001B" w:tentative="1">
      <w:start w:val="1"/>
      <w:numFmt w:val="lowerRoman"/>
      <w:lvlText w:val="%9."/>
      <w:lvlJc w:val="right"/>
      <w:pPr>
        <w:ind w:left="8115" w:hanging="180"/>
      </w:pPr>
    </w:lvl>
  </w:abstractNum>
  <w:abstractNum w:abstractNumId="1" w15:restartNumberingAfterBreak="0">
    <w:nsid w:val="246605A7"/>
    <w:multiLevelType w:val="hybridMultilevel"/>
    <w:tmpl w:val="506CA73E"/>
    <w:lvl w:ilvl="0" w:tplc="91A4E17E">
      <w:start w:val="1"/>
      <w:numFmt w:val="decimal"/>
      <w:lvlText w:val="%1."/>
      <w:lvlJc w:val="left"/>
      <w:pPr>
        <w:ind w:left="360" w:hanging="360"/>
      </w:pPr>
      <w:rPr>
        <w:b/>
        <w: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CA"/>
    <w:rsid w:val="00013F95"/>
    <w:rsid w:val="0002041E"/>
    <w:rsid w:val="0002736A"/>
    <w:rsid w:val="00073B93"/>
    <w:rsid w:val="00087AFD"/>
    <w:rsid w:val="000C2EEA"/>
    <w:rsid w:val="000C5237"/>
    <w:rsid w:val="00125A4E"/>
    <w:rsid w:val="00144000"/>
    <w:rsid w:val="00157A83"/>
    <w:rsid w:val="0019037E"/>
    <w:rsid w:val="00190893"/>
    <w:rsid w:val="00196077"/>
    <w:rsid w:val="001A33AA"/>
    <w:rsid w:val="001B36ED"/>
    <w:rsid w:val="001C3CCB"/>
    <w:rsid w:val="001C64E9"/>
    <w:rsid w:val="001E07A6"/>
    <w:rsid w:val="00214992"/>
    <w:rsid w:val="002174B7"/>
    <w:rsid w:val="00234BD0"/>
    <w:rsid w:val="002623FC"/>
    <w:rsid w:val="00285D17"/>
    <w:rsid w:val="00292AAC"/>
    <w:rsid w:val="002A6BA8"/>
    <w:rsid w:val="002B1CEF"/>
    <w:rsid w:val="002E0949"/>
    <w:rsid w:val="002E100D"/>
    <w:rsid w:val="002F41ED"/>
    <w:rsid w:val="00312386"/>
    <w:rsid w:val="0031361D"/>
    <w:rsid w:val="003137FD"/>
    <w:rsid w:val="00324AA7"/>
    <w:rsid w:val="00335634"/>
    <w:rsid w:val="00412579"/>
    <w:rsid w:val="004270E6"/>
    <w:rsid w:val="00443ABC"/>
    <w:rsid w:val="00466C47"/>
    <w:rsid w:val="00470138"/>
    <w:rsid w:val="004757D8"/>
    <w:rsid w:val="004824A2"/>
    <w:rsid w:val="0049786E"/>
    <w:rsid w:val="004E0271"/>
    <w:rsid w:val="004E43C8"/>
    <w:rsid w:val="005419FB"/>
    <w:rsid w:val="00547D51"/>
    <w:rsid w:val="0055731B"/>
    <w:rsid w:val="005574A3"/>
    <w:rsid w:val="00560F2B"/>
    <w:rsid w:val="005A761E"/>
    <w:rsid w:val="005B41C2"/>
    <w:rsid w:val="005F6253"/>
    <w:rsid w:val="00621EBC"/>
    <w:rsid w:val="00626460"/>
    <w:rsid w:val="006630FA"/>
    <w:rsid w:val="006867BC"/>
    <w:rsid w:val="006953B6"/>
    <w:rsid w:val="006C7CE3"/>
    <w:rsid w:val="006D73E5"/>
    <w:rsid w:val="006E5A64"/>
    <w:rsid w:val="006E6FDF"/>
    <w:rsid w:val="006F6C1A"/>
    <w:rsid w:val="0070302C"/>
    <w:rsid w:val="00724023"/>
    <w:rsid w:val="007508CC"/>
    <w:rsid w:val="00751D15"/>
    <w:rsid w:val="0078273F"/>
    <w:rsid w:val="0078787F"/>
    <w:rsid w:val="007B06AF"/>
    <w:rsid w:val="007D40AA"/>
    <w:rsid w:val="007F2FA5"/>
    <w:rsid w:val="007F5643"/>
    <w:rsid w:val="00846638"/>
    <w:rsid w:val="0085368B"/>
    <w:rsid w:val="008662DC"/>
    <w:rsid w:val="008A425D"/>
    <w:rsid w:val="008C0FAC"/>
    <w:rsid w:val="008C323A"/>
    <w:rsid w:val="008D52B9"/>
    <w:rsid w:val="008D786F"/>
    <w:rsid w:val="00902340"/>
    <w:rsid w:val="009247B2"/>
    <w:rsid w:val="009508CA"/>
    <w:rsid w:val="0095358E"/>
    <w:rsid w:val="00984253"/>
    <w:rsid w:val="00993E81"/>
    <w:rsid w:val="00994BFA"/>
    <w:rsid w:val="009B0110"/>
    <w:rsid w:val="009B0D1C"/>
    <w:rsid w:val="009C0275"/>
    <w:rsid w:val="009C24CE"/>
    <w:rsid w:val="00A1167B"/>
    <w:rsid w:val="00A31B6A"/>
    <w:rsid w:val="00A32294"/>
    <w:rsid w:val="00A45CB2"/>
    <w:rsid w:val="00A77B8B"/>
    <w:rsid w:val="00A9273F"/>
    <w:rsid w:val="00A95832"/>
    <w:rsid w:val="00AA7BE6"/>
    <w:rsid w:val="00AC6F79"/>
    <w:rsid w:val="00AD2DBE"/>
    <w:rsid w:val="00AD4666"/>
    <w:rsid w:val="00AE029C"/>
    <w:rsid w:val="00AE7BA8"/>
    <w:rsid w:val="00B74BF6"/>
    <w:rsid w:val="00BA617D"/>
    <w:rsid w:val="00BA65FD"/>
    <w:rsid w:val="00BB4516"/>
    <w:rsid w:val="00BB57DF"/>
    <w:rsid w:val="00BC28DE"/>
    <w:rsid w:val="00BC2B78"/>
    <w:rsid w:val="00BD0ED1"/>
    <w:rsid w:val="00BF4DC6"/>
    <w:rsid w:val="00C40EF1"/>
    <w:rsid w:val="00C46ECF"/>
    <w:rsid w:val="00C7329B"/>
    <w:rsid w:val="00C97955"/>
    <w:rsid w:val="00CA31F9"/>
    <w:rsid w:val="00CB4091"/>
    <w:rsid w:val="00CC7802"/>
    <w:rsid w:val="00CD1DC2"/>
    <w:rsid w:val="00CE5EAC"/>
    <w:rsid w:val="00CF1E66"/>
    <w:rsid w:val="00D256F4"/>
    <w:rsid w:val="00D33D07"/>
    <w:rsid w:val="00DA371B"/>
    <w:rsid w:val="00DB1851"/>
    <w:rsid w:val="00DC24E1"/>
    <w:rsid w:val="00DD2747"/>
    <w:rsid w:val="00DD41ED"/>
    <w:rsid w:val="00DD7A0A"/>
    <w:rsid w:val="00E354FC"/>
    <w:rsid w:val="00E63625"/>
    <w:rsid w:val="00E92FBF"/>
    <w:rsid w:val="00EA289F"/>
    <w:rsid w:val="00EC2D48"/>
    <w:rsid w:val="00ED5149"/>
    <w:rsid w:val="00EF508E"/>
    <w:rsid w:val="00F153AB"/>
    <w:rsid w:val="00FA3765"/>
    <w:rsid w:val="00FE3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03FBA-738F-4678-9250-DB842362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157A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ED51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508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8CA"/>
    <w:rPr>
      <w:rFonts w:ascii="Tahoma" w:hAnsi="Tahoma" w:cs="Tahoma"/>
      <w:sz w:val="16"/>
      <w:szCs w:val="16"/>
    </w:rPr>
  </w:style>
  <w:style w:type="paragraph" w:styleId="Odstavecseseznamem">
    <w:name w:val="List Paragraph"/>
    <w:basedOn w:val="Normln"/>
    <w:uiPriority w:val="34"/>
    <w:qFormat/>
    <w:rsid w:val="00B74BF6"/>
    <w:pPr>
      <w:ind w:left="720"/>
      <w:contextualSpacing/>
    </w:pPr>
  </w:style>
  <w:style w:type="paragraph" w:styleId="Bezmezer">
    <w:name w:val="No Spacing"/>
    <w:uiPriority w:val="1"/>
    <w:qFormat/>
    <w:rsid w:val="006C7CE3"/>
    <w:pPr>
      <w:spacing w:after="0" w:line="240" w:lineRule="auto"/>
    </w:pPr>
    <w:rPr>
      <w:rFonts w:ascii="Calibri" w:eastAsia="Calibri" w:hAnsi="Calibri" w:cs="Times New Roman"/>
    </w:rPr>
  </w:style>
  <w:style w:type="character" w:customStyle="1" w:styleId="Nadpis1Char">
    <w:name w:val="Nadpis 1 Char"/>
    <w:basedOn w:val="Standardnpsmoodstavce"/>
    <w:link w:val="Nadpis1"/>
    <w:uiPriority w:val="9"/>
    <w:rsid w:val="00157A83"/>
    <w:rPr>
      <w:rFonts w:ascii="Times New Roman" w:eastAsia="Times New Roman" w:hAnsi="Times New Roman" w:cs="Times New Roman"/>
      <w:b/>
      <w:bCs/>
      <w:kern w:val="36"/>
      <w:sz w:val="48"/>
      <w:szCs w:val="48"/>
      <w:lang w:eastAsia="cs-CZ"/>
    </w:rPr>
  </w:style>
  <w:style w:type="paragraph" w:customStyle="1" w:styleId="perex">
    <w:name w:val="perex"/>
    <w:basedOn w:val="Normln"/>
    <w:rsid w:val="00157A83"/>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4757D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757D8"/>
  </w:style>
  <w:style w:type="paragraph" w:styleId="Zpat">
    <w:name w:val="footer"/>
    <w:basedOn w:val="Normln"/>
    <w:link w:val="ZpatChar"/>
    <w:uiPriority w:val="99"/>
    <w:unhideWhenUsed/>
    <w:rsid w:val="004757D8"/>
    <w:pPr>
      <w:tabs>
        <w:tab w:val="center" w:pos="4536"/>
        <w:tab w:val="right" w:pos="9072"/>
      </w:tabs>
      <w:spacing w:after="0" w:line="240" w:lineRule="auto"/>
    </w:pPr>
  </w:style>
  <w:style w:type="character" w:customStyle="1" w:styleId="ZpatChar">
    <w:name w:val="Zápatí Char"/>
    <w:basedOn w:val="Standardnpsmoodstavce"/>
    <w:link w:val="Zpat"/>
    <w:uiPriority w:val="99"/>
    <w:rsid w:val="004757D8"/>
  </w:style>
  <w:style w:type="character" w:customStyle="1" w:styleId="Nadpis2Char">
    <w:name w:val="Nadpis 2 Char"/>
    <w:basedOn w:val="Standardnpsmoodstavce"/>
    <w:link w:val="Nadpis2"/>
    <w:uiPriority w:val="9"/>
    <w:semiHidden/>
    <w:rsid w:val="00ED5149"/>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ED5149"/>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ED5149"/>
    <w:rPr>
      <w:rFonts w:ascii="Times New Roman" w:eastAsia="Times New Roman" w:hAnsi="Times New Roman" w:cs="Times New Roman"/>
      <w:sz w:val="24"/>
      <w:szCs w:val="24"/>
      <w:lang w:eastAsia="ar-SA"/>
    </w:rPr>
  </w:style>
  <w:style w:type="paragraph" w:customStyle="1" w:styleId="Zkladntext21">
    <w:name w:val="Základní text 21"/>
    <w:basedOn w:val="Normln"/>
    <w:rsid w:val="00ED5149"/>
    <w:pPr>
      <w:suppressAutoHyphens/>
      <w:spacing w:after="0" w:line="240" w:lineRule="auto"/>
      <w:jc w:val="both"/>
    </w:pPr>
    <w:rPr>
      <w:rFonts w:ascii="Times New Roman" w:eastAsia="Times New Roman" w:hAnsi="Times New Roman" w:cs="Times New Roman"/>
      <w:b/>
      <w:bCs/>
      <w:sz w:val="32"/>
      <w:szCs w:val="24"/>
      <w:lang w:eastAsia="ar-SA"/>
    </w:rPr>
  </w:style>
  <w:style w:type="paragraph" w:customStyle="1" w:styleId="-wm-msonormal">
    <w:name w:val="-wm-msonormal"/>
    <w:basedOn w:val="Normln"/>
    <w:rsid w:val="00547D51"/>
    <w:pPr>
      <w:spacing w:before="100" w:beforeAutospacing="1" w:after="100" w:afterAutospacing="1"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902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6661">
      <w:bodyDiv w:val="1"/>
      <w:marLeft w:val="0"/>
      <w:marRight w:val="0"/>
      <w:marTop w:val="0"/>
      <w:marBottom w:val="0"/>
      <w:divBdr>
        <w:top w:val="none" w:sz="0" w:space="0" w:color="auto"/>
        <w:left w:val="none" w:sz="0" w:space="0" w:color="auto"/>
        <w:bottom w:val="none" w:sz="0" w:space="0" w:color="auto"/>
        <w:right w:val="none" w:sz="0" w:space="0" w:color="auto"/>
      </w:divBdr>
      <w:divsChild>
        <w:div w:id="951781996">
          <w:marLeft w:val="0"/>
          <w:marRight w:val="0"/>
          <w:marTop w:val="0"/>
          <w:marBottom w:val="0"/>
          <w:divBdr>
            <w:top w:val="none" w:sz="0" w:space="0" w:color="auto"/>
            <w:left w:val="none" w:sz="0" w:space="0" w:color="auto"/>
            <w:bottom w:val="none" w:sz="0" w:space="0" w:color="auto"/>
            <w:right w:val="none" w:sz="0" w:space="0" w:color="auto"/>
          </w:divBdr>
        </w:div>
        <w:div w:id="1270889456">
          <w:marLeft w:val="0"/>
          <w:marRight w:val="0"/>
          <w:marTop w:val="0"/>
          <w:marBottom w:val="0"/>
          <w:divBdr>
            <w:top w:val="none" w:sz="0" w:space="0" w:color="auto"/>
            <w:left w:val="none" w:sz="0" w:space="0" w:color="auto"/>
            <w:bottom w:val="none" w:sz="0" w:space="0" w:color="auto"/>
            <w:right w:val="none" w:sz="0" w:space="0" w:color="auto"/>
          </w:divBdr>
        </w:div>
      </w:divsChild>
    </w:div>
    <w:div w:id="451947944">
      <w:bodyDiv w:val="1"/>
      <w:marLeft w:val="0"/>
      <w:marRight w:val="0"/>
      <w:marTop w:val="0"/>
      <w:marBottom w:val="0"/>
      <w:divBdr>
        <w:top w:val="none" w:sz="0" w:space="0" w:color="auto"/>
        <w:left w:val="none" w:sz="0" w:space="0" w:color="auto"/>
        <w:bottom w:val="none" w:sz="0" w:space="0" w:color="auto"/>
        <w:right w:val="none" w:sz="0" w:space="0" w:color="auto"/>
      </w:divBdr>
      <w:divsChild>
        <w:div w:id="1527405745">
          <w:marLeft w:val="0"/>
          <w:marRight w:val="0"/>
          <w:marTop w:val="0"/>
          <w:marBottom w:val="0"/>
          <w:divBdr>
            <w:top w:val="none" w:sz="0" w:space="0" w:color="auto"/>
            <w:left w:val="none" w:sz="0" w:space="0" w:color="auto"/>
            <w:bottom w:val="none" w:sz="0" w:space="0" w:color="auto"/>
            <w:right w:val="none" w:sz="0" w:space="0" w:color="auto"/>
          </w:divBdr>
          <w:divsChild>
            <w:div w:id="1282150331">
              <w:marLeft w:val="0"/>
              <w:marRight w:val="0"/>
              <w:marTop w:val="0"/>
              <w:marBottom w:val="0"/>
              <w:divBdr>
                <w:top w:val="none" w:sz="0" w:space="0" w:color="auto"/>
                <w:left w:val="none" w:sz="0" w:space="0" w:color="auto"/>
                <w:bottom w:val="none" w:sz="0" w:space="0" w:color="auto"/>
                <w:right w:val="none" w:sz="0" w:space="0" w:color="auto"/>
              </w:divBdr>
            </w:div>
            <w:div w:id="21288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3431">
      <w:bodyDiv w:val="1"/>
      <w:marLeft w:val="0"/>
      <w:marRight w:val="0"/>
      <w:marTop w:val="0"/>
      <w:marBottom w:val="0"/>
      <w:divBdr>
        <w:top w:val="none" w:sz="0" w:space="0" w:color="auto"/>
        <w:left w:val="none" w:sz="0" w:space="0" w:color="auto"/>
        <w:bottom w:val="none" w:sz="0" w:space="0" w:color="auto"/>
        <w:right w:val="none" w:sz="0" w:space="0" w:color="auto"/>
      </w:divBdr>
      <w:divsChild>
        <w:div w:id="1070032788">
          <w:marLeft w:val="0"/>
          <w:marRight w:val="0"/>
          <w:marTop w:val="0"/>
          <w:marBottom w:val="0"/>
          <w:divBdr>
            <w:top w:val="none" w:sz="0" w:space="0" w:color="auto"/>
            <w:left w:val="none" w:sz="0" w:space="0" w:color="auto"/>
            <w:bottom w:val="none" w:sz="0" w:space="0" w:color="auto"/>
            <w:right w:val="none" w:sz="0" w:space="0" w:color="auto"/>
          </w:divBdr>
        </w:div>
        <w:div w:id="873228845">
          <w:marLeft w:val="0"/>
          <w:marRight w:val="0"/>
          <w:marTop w:val="0"/>
          <w:marBottom w:val="0"/>
          <w:divBdr>
            <w:top w:val="none" w:sz="0" w:space="0" w:color="auto"/>
            <w:left w:val="none" w:sz="0" w:space="0" w:color="auto"/>
            <w:bottom w:val="none" w:sz="0" w:space="0" w:color="auto"/>
            <w:right w:val="none" w:sz="0" w:space="0" w:color="auto"/>
          </w:divBdr>
        </w:div>
        <w:div w:id="2028830189">
          <w:marLeft w:val="0"/>
          <w:marRight w:val="0"/>
          <w:marTop w:val="0"/>
          <w:marBottom w:val="0"/>
          <w:divBdr>
            <w:top w:val="none" w:sz="0" w:space="0" w:color="auto"/>
            <w:left w:val="none" w:sz="0" w:space="0" w:color="auto"/>
            <w:bottom w:val="none" w:sz="0" w:space="0" w:color="auto"/>
            <w:right w:val="none" w:sz="0" w:space="0" w:color="auto"/>
          </w:divBdr>
        </w:div>
        <w:div w:id="622469503">
          <w:marLeft w:val="0"/>
          <w:marRight w:val="0"/>
          <w:marTop w:val="0"/>
          <w:marBottom w:val="0"/>
          <w:divBdr>
            <w:top w:val="none" w:sz="0" w:space="0" w:color="auto"/>
            <w:left w:val="none" w:sz="0" w:space="0" w:color="auto"/>
            <w:bottom w:val="none" w:sz="0" w:space="0" w:color="auto"/>
            <w:right w:val="none" w:sz="0" w:space="0" w:color="auto"/>
          </w:divBdr>
        </w:div>
      </w:divsChild>
    </w:div>
    <w:div w:id="1187671702">
      <w:bodyDiv w:val="1"/>
      <w:marLeft w:val="0"/>
      <w:marRight w:val="0"/>
      <w:marTop w:val="0"/>
      <w:marBottom w:val="0"/>
      <w:divBdr>
        <w:top w:val="none" w:sz="0" w:space="0" w:color="auto"/>
        <w:left w:val="none" w:sz="0" w:space="0" w:color="auto"/>
        <w:bottom w:val="none" w:sz="0" w:space="0" w:color="auto"/>
        <w:right w:val="none" w:sz="0" w:space="0" w:color="auto"/>
      </w:divBdr>
      <w:divsChild>
        <w:div w:id="900015955">
          <w:marLeft w:val="0"/>
          <w:marRight w:val="0"/>
          <w:marTop w:val="0"/>
          <w:marBottom w:val="0"/>
          <w:divBdr>
            <w:top w:val="none" w:sz="0" w:space="0" w:color="auto"/>
            <w:left w:val="none" w:sz="0" w:space="0" w:color="auto"/>
            <w:bottom w:val="none" w:sz="0" w:space="0" w:color="auto"/>
            <w:right w:val="none" w:sz="0" w:space="0" w:color="auto"/>
          </w:divBdr>
        </w:div>
        <w:div w:id="1025524207">
          <w:marLeft w:val="0"/>
          <w:marRight w:val="0"/>
          <w:marTop w:val="0"/>
          <w:marBottom w:val="0"/>
          <w:divBdr>
            <w:top w:val="none" w:sz="0" w:space="0" w:color="auto"/>
            <w:left w:val="none" w:sz="0" w:space="0" w:color="auto"/>
            <w:bottom w:val="none" w:sz="0" w:space="0" w:color="auto"/>
            <w:right w:val="none" w:sz="0" w:space="0" w:color="auto"/>
          </w:divBdr>
        </w:div>
        <w:div w:id="2143841053">
          <w:marLeft w:val="0"/>
          <w:marRight w:val="0"/>
          <w:marTop w:val="0"/>
          <w:marBottom w:val="0"/>
          <w:divBdr>
            <w:top w:val="none" w:sz="0" w:space="0" w:color="auto"/>
            <w:left w:val="none" w:sz="0" w:space="0" w:color="auto"/>
            <w:bottom w:val="none" w:sz="0" w:space="0" w:color="auto"/>
            <w:right w:val="none" w:sz="0" w:space="0" w:color="auto"/>
          </w:divBdr>
        </w:div>
        <w:div w:id="1383677257">
          <w:marLeft w:val="0"/>
          <w:marRight w:val="0"/>
          <w:marTop w:val="0"/>
          <w:marBottom w:val="0"/>
          <w:divBdr>
            <w:top w:val="none" w:sz="0" w:space="0" w:color="auto"/>
            <w:left w:val="none" w:sz="0" w:space="0" w:color="auto"/>
            <w:bottom w:val="none" w:sz="0" w:space="0" w:color="auto"/>
            <w:right w:val="none" w:sz="0" w:space="0" w:color="auto"/>
          </w:divBdr>
        </w:div>
      </w:divsChild>
    </w:div>
    <w:div w:id="1238056888">
      <w:bodyDiv w:val="1"/>
      <w:marLeft w:val="0"/>
      <w:marRight w:val="0"/>
      <w:marTop w:val="0"/>
      <w:marBottom w:val="0"/>
      <w:divBdr>
        <w:top w:val="none" w:sz="0" w:space="0" w:color="auto"/>
        <w:left w:val="none" w:sz="0" w:space="0" w:color="auto"/>
        <w:bottom w:val="none" w:sz="0" w:space="0" w:color="auto"/>
        <w:right w:val="none" w:sz="0" w:space="0" w:color="auto"/>
      </w:divBdr>
      <w:divsChild>
        <w:div w:id="1333143080">
          <w:marLeft w:val="0"/>
          <w:marRight w:val="0"/>
          <w:marTop w:val="0"/>
          <w:marBottom w:val="0"/>
          <w:divBdr>
            <w:top w:val="none" w:sz="0" w:space="0" w:color="auto"/>
            <w:left w:val="none" w:sz="0" w:space="0" w:color="auto"/>
            <w:bottom w:val="none" w:sz="0" w:space="0" w:color="auto"/>
            <w:right w:val="none" w:sz="0" w:space="0" w:color="auto"/>
          </w:divBdr>
        </w:div>
        <w:div w:id="1490974477">
          <w:marLeft w:val="0"/>
          <w:marRight w:val="0"/>
          <w:marTop w:val="0"/>
          <w:marBottom w:val="0"/>
          <w:divBdr>
            <w:top w:val="none" w:sz="0" w:space="0" w:color="auto"/>
            <w:left w:val="none" w:sz="0" w:space="0" w:color="auto"/>
            <w:bottom w:val="none" w:sz="0" w:space="0" w:color="auto"/>
            <w:right w:val="none" w:sz="0" w:space="0" w:color="auto"/>
          </w:divBdr>
        </w:div>
      </w:divsChild>
    </w:div>
    <w:div w:id="13699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ages/Obec-Milotice-nad-Opavou/842279539144890?ref=aymt_homepage_panel"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www.miloticenadopavou.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datelna@miloticenadopavou.cz" TargetMode="External"/><Relationship Id="rId14" Type="http://schemas.openxmlformats.org/officeDocument/2006/relationships/image" Target="media/image5.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1073</Words>
  <Characters>6335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Nepožitkovi 3</dc:creator>
  <cp:lastModifiedBy>Věra Svozilová</cp:lastModifiedBy>
  <cp:revision>2</cp:revision>
  <dcterms:created xsi:type="dcterms:W3CDTF">2024-03-14T08:37:00Z</dcterms:created>
  <dcterms:modified xsi:type="dcterms:W3CDTF">2024-03-14T08:37:00Z</dcterms:modified>
</cp:coreProperties>
</file>